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523481268"/>
      <w:bookmarkStart w:id="1" w:name="_Toc506487927"/>
      <w:bookmarkStart w:id="2" w:name="_Toc494455130"/>
      <w:bookmarkStart w:id="3" w:name="_Toc510722702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#88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R4-18</w:t>
      </w:r>
      <w:r>
        <w:rPr>
          <w:rFonts w:hint="eastAsia" w:eastAsia="宋体"/>
          <w:b/>
          <w:i/>
          <w:sz w:val="28"/>
          <w:lang w:val="en-US" w:eastAsia="zh-CN"/>
        </w:rPr>
        <w:t>13883</w:t>
      </w:r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Chengdu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Oct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7.9.2.3</w:t>
      </w:r>
      <w:r>
        <w:rPr>
          <w:rFonts w:ascii="Arial" w:hAnsi="Arial"/>
          <w:sz w:val="24"/>
          <w:lang w:val="en-US" w:eastAsia="ja-JP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FR2 test model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Section 4</w:t>
      </w:r>
      <w:r>
        <w:rPr>
          <w:rFonts w:ascii="Arial" w:hAnsi="Arial"/>
          <w:sz w:val="24"/>
          <w:lang w:val="en-US" w:eastAsia="ja-JP"/>
        </w:rPr>
        <w:t>.</w:t>
      </w:r>
      <w:r>
        <w:rPr>
          <w:rFonts w:hint="eastAsia" w:ascii="Arial" w:hAnsi="Arial"/>
          <w:sz w:val="24"/>
          <w:lang w:val="en-US" w:eastAsia="zh-CN"/>
        </w:rPr>
        <w:t>9</w:t>
      </w:r>
      <w:r>
        <w:rPr>
          <w:rFonts w:hint="eastAsia" w:ascii="Arial" w:hAnsi="Arial"/>
          <w:sz w:val="24"/>
          <w:lang w:val="en-US" w:eastAsia="ja-JP"/>
        </w:rPr>
        <w:t>.</w:t>
      </w:r>
      <w:r>
        <w:rPr>
          <w:rFonts w:hint="eastAsia" w:ascii="Arial" w:hAnsi="Arial"/>
          <w:sz w:val="24"/>
          <w:lang w:val="en-US" w:eastAsia="zh-CN"/>
        </w:rPr>
        <w:t>3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 xml:space="preserve"> [1] to complete </w:t>
      </w:r>
      <w:r>
        <w:rPr>
          <w:rFonts w:hint="eastAsia"/>
          <w:lang w:val="en-US" w:eastAsia="zh-CN"/>
        </w:rPr>
        <w:t>FR2 test model</w:t>
      </w:r>
      <w:r>
        <w:rPr>
          <w:rFonts w:hint="eastAsia"/>
          <w:lang w:eastAsia="ja-JP"/>
        </w:rPr>
        <w:t>.</w:t>
      </w:r>
    </w:p>
    <w:p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</w:pPr>
      <w:bookmarkStart w:id="6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6"/>
    </w:p>
    <w:p>
      <w:pPr>
        <w:pStyle w:val="4"/>
      </w:pPr>
      <w:r>
        <w:t>4.9.3</w:t>
      </w:r>
      <w:r>
        <w:tab/>
      </w:r>
      <w:r>
        <w:t>Test models</w:t>
      </w:r>
      <w:bookmarkEnd w:id="0"/>
      <w:bookmarkEnd w:id="1"/>
      <w:bookmarkEnd w:id="2"/>
      <w:bookmarkEnd w:id="3"/>
    </w:p>
    <w:p>
      <w:pPr>
        <w:pStyle w:val="5"/>
      </w:pPr>
      <w:bookmarkStart w:id="7" w:name="_Toc523481269"/>
      <w:r>
        <w:t>4.</w:t>
      </w:r>
      <w:r>
        <w:rPr>
          <w:lang w:eastAsia="zh-CN"/>
        </w:rPr>
        <w:t>9.3</w:t>
      </w:r>
      <w:r>
        <w:t>.1</w:t>
      </w:r>
      <w:r>
        <w:tab/>
      </w:r>
      <w:r>
        <w:t>General</w:t>
      </w:r>
      <w:bookmarkEnd w:id="7"/>
    </w:p>
    <w:p>
      <w:r>
        <w:t>The NR test models described in TS 38.141-1 is also applicable for 1-O. The following sections will describe the NR test models needed for 2-O.</w:t>
      </w:r>
    </w:p>
    <w:p>
      <w:pPr>
        <w:pStyle w:val="5"/>
      </w:pPr>
      <w:bookmarkStart w:id="8" w:name="_Toc510689714"/>
      <w:bookmarkStart w:id="9" w:name="_Toc523481270"/>
      <w:r>
        <w:t>4.</w:t>
      </w:r>
      <w:r>
        <w:rPr>
          <w:lang w:eastAsia="zh-CN"/>
        </w:rPr>
        <w:t>9.3</w:t>
      </w:r>
      <w:r>
        <w:t>.2</w:t>
      </w:r>
      <w:r>
        <w:tab/>
      </w:r>
      <w:r>
        <w:t>NR</w:t>
      </w:r>
      <w:ins w:id="0" w:author="xuefei2" w:date="2018-10-12T10:23:41Z">
        <w:r>
          <w:rPr>
            <w:rFonts w:hint="eastAsia"/>
            <w:lang w:val="en-US" w:eastAsia="zh-CN"/>
          </w:rPr>
          <w:t xml:space="preserve"> FR</w:t>
        </w:r>
      </w:ins>
      <w:ins w:id="1" w:author="xuefei2" w:date="2018-10-12T10:23:42Z">
        <w:r>
          <w:rPr>
            <w:rFonts w:hint="eastAsia"/>
            <w:lang w:val="en-US" w:eastAsia="zh-CN"/>
          </w:rPr>
          <w:t>2</w:t>
        </w:r>
      </w:ins>
      <w:r>
        <w:t xml:space="preserve"> test models</w:t>
      </w:r>
      <w:bookmarkEnd w:id="8"/>
      <w:bookmarkEnd w:id="9"/>
    </w:p>
    <w:p>
      <w:pPr>
        <w:rPr>
          <w:rFonts w:cs="v4.2.0"/>
        </w:rPr>
      </w:pPr>
      <w:r>
        <w:rPr>
          <w:rFonts w:cs="v4.2.0"/>
        </w:rPr>
        <w:t>The set-up of physical channels for transmitter tests shall be according to one of the NR test models (NR-</w:t>
      </w:r>
      <w:ins w:id="2" w:author="xuefei2" w:date="2018-10-11T00:35:54Z">
        <w:r>
          <w:rPr>
            <w:rFonts w:hint="eastAsia" w:cs="v4.2.0"/>
            <w:lang w:val="en-US" w:eastAsia="zh-CN"/>
          </w:rPr>
          <w:t>F</w:t>
        </w:r>
      </w:ins>
      <w:ins w:id="3" w:author="xuefei2" w:date="2018-10-11T00:35:55Z">
        <w:r>
          <w:rPr>
            <w:rFonts w:hint="eastAsia" w:cs="v4.2.0"/>
            <w:lang w:val="en-US" w:eastAsia="zh-CN"/>
          </w:rPr>
          <w:t>R2</w:t>
        </w:r>
      </w:ins>
      <w:ins w:id="4" w:author="xuefei2" w:date="2018-10-11T00:35:56Z">
        <w:r>
          <w:rPr>
            <w:rFonts w:hint="eastAsia" w:cs="v4.2.0"/>
            <w:lang w:val="en-US" w:eastAsia="zh-CN"/>
          </w:rPr>
          <w:t>-</w:t>
        </w:r>
      </w:ins>
      <w:r>
        <w:rPr>
          <w:rFonts w:cs="v4.2.0"/>
        </w:rPr>
        <w:t>TM) below. A reference to the applicable test model is made within each test.</w:t>
      </w:r>
    </w:p>
    <w:p>
      <w:r>
        <w:t xml:space="preserve">The following general parameters are used by all </w:t>
      </w:r>
      <w:r>
        <w:rPr>
          <w:rFonts w:cs="v4.2.0"/>
        </w:rPr>
        <w:t>NR test models</w:t>
      </w:r>
      <w:r>
        <w:t>:</w:t>
      </w:r>
    </w:p>
    <w:p>
      <w:pPr>
        <w:pStyle w:val="85"/>
        <w:rPr>
          <w:del w:id="5" w:author="xuefei2" w:date="2018-10-12T10:23:31Z"/>
        </w:rPr>
      </w:pPr>
      <w:del w:id="6" w:author="xuefei2" w:date="2018-10-12T10:23:31Z">
        <w:r>
          <w:rPr/>
          <w:delText>-</w:delText>
        </w:r>
      </w:del>
      <w:del w:id="7" w:author="xuefei2" w:date="2018-10-12T10:23:31Z">
        <w:r>
          <w:rPr/>
          <w:tab/>
        </w:r>
      </w:del>
      <w:del w:id="8" w:author="xuefei2" w:date="2018-10-12T10:23:31Z">
        <w:r>
          <w:rPr/>
          <w:delText xml:space="preserve">[The test models are defined for a single antenna port (using </w:delText>
        </w:r>
      </w:del>
      <w:del w:id="9" w:author="xuefei2" w:date="2018-10-12T10:23:31Z">
        <w:r>
          <w:rPr>
            <w:i/>
          </w:rPr>
          <w:delText>p</w:delText>
        </w:r>
      </w:del>
      <w:del w:id="10" w:author="xuefei2" w:date="2018-10-12T10:23:31Z">
        <w:r>
          <w:rPr/>
          <w:delText xml:space="preserve"> = 0); 1 code word (</w:delText>
        </w:r>
      </w:del>
      <w:del w:id="11" w:author="xuefei2" w:date="2018-10-12T10:23:31Z">
        <w:r>
          <w:rPr>
            <w:i/>
          </w:rPr>
          <w:delText>q</w:delText>
        </w:r>
      </w:del>
      <w:del w:id="12" w:author="xuefei2" w:date="2018-10-12T10:23:31Z">
        <w:r>
          <w:rPr/>
          <w:delText xml:space="preserve"> = 0), 1 layer, precoding is not used; unless specified otherwise]</w:delText>
        </w:r>
      </w:del>
    </w:p>
    <w:p>
      <w:pPr>
        <w:pStyle w:val="85"/>
        <w:rPr>
          <w:ins w:id="13" w:author="xuefei2" w:date="2018-10-11T09:28:34Z"/>
        </w:rPr>
      </w:pPr>
      <w:r>
        <w:t>-</w:t>
      </w:r>
      <w:r>
        <w:tab/>
      </w:r>
      <w:r>
        <w:t>Duration is 1 radio frame (10 ms) for FDD and 2 radio frames for TDD (20 ms)</w:t>
      </w:r>
    </w:p>
    <w:p>
      <w:pPr>
        <w:ind w:left="568" w:hanging="284"/>
        <w:rPr>
          <w:ins w:id="14" w:author="xuefei2" w:date="2018-10-11T09:28:34Z"/>
          <w:lang w:eastAsia="zh-CN"/>
        </w:rPr>
      </w:pPr>
      <w:ins w:id="15" w:author="xuefei2" w:date="2018-10-11T09:28:34Z">
        <w:r>
          <w:rPr>
            <w:lang w:eastAsia="zh-CN"/>
          </w:rPr>
          <w:t>-</w:t>
        </w:r>
      </w:ins>
      <w:ins w:id="16" w:author="xuefei2" w:date="2018-10-11T09:28:34Z">
        <w:r>
          <w:rPr>
            <w:lang w:eastAsia="zh-CN"/>
          </w:rPr>
          <w:tab/>
        </w:r>
      </w:ins>
      <w:ins w:id="17" w:author="xuefei2" w:date="2018-10-11T09:28:34Z">
        <w:r>
          <w:rPr>
            <w:lang w:eastAsia="zh-CN"/>
          </w:rPr>
          <w:t>The slots are numbered 0 to 10</w:t>
        </w:r>
      </w:ins>
      <w:ins w:id="18" w:author="xuefei2" w:date="2018-10-11T09:28:34Z">
        <w:r>
          <w:rPr>
            <w:lang w:eastAsia="zh-CN"/>
          </w:rPr>
          <w:sym w:font="Symbol" w:char="F0B4"/>
        </w:r>
      </w:ins>
      <w:ins w:id="19" w:author="xuefei2" w:date="2018-10-11T09:28:34Z">
        <w:r>
          <w:rPr>
            <w:lang w:eastAsia="zh-CN"/>
          </w:rPr>
          <w:t>2</w:t>
        </w:r>
      </w:ins>
      <w:ins w:id="20" w:author="xuefei2" w:date="2018-10-11T09:28:34Z">
        <w:r>
          <w:rPr>
            <w:vertAlign w:val="superscript"/>
            <w:lang w:eastAsia="zh-CN"/>
          </w:rPr>
          <w:t>µ</w:t>
        </w:r>
      </w:ins>
      <w:ins w:id="21" w:author="xuefei2" w:date="2018-10-11T09:28:34Z">
        <w:r>
          <w:rPr>
            <w:lang w:eastAsia="zh-CN"/>
          </w:rPr>
          <w:t xml:space="preserve"> – 1 where µ is the numerology corresponding to the subcarrier space</w:t>
        </w:r>
      </w:ins>
    </w:p>
    <w:p>
      <w:pPr>
        <w:ind w:left="568" w:hanging="284"/>
        <w:pPrChange w:id="22" w:author="xuefei2" w:date="2018-10-11T09:28:41Z">
          <w:pPr>
            <w:pStyle w:val="85"/>
          </w:pPr>
        </w:pPrChange>
      </w:pPr>
      <w:ins w:id="23" w:author="xuefei2" w:date="2018-10-11T09:28:34Z">
        <w:r>
          <w:rPr>
            <w:lang w:eastAsia="zh-CN"/>
          </w:rPr>
          <w:t>-</w:t>
        </w:r>
      </w:ins>
      <w:ins w:id="24" w:author="xuefei2" w:date="2018-10-11T09:28:34Z">
        <w:r>
          <w:rPr>
            <w:lang w:eastAsia="zh-CN"/>
          </w:rPr>
          <w:tab/>
        </w:r>
      </w:ins>
      <w:ins w:id="25" w:author="xuefei2" w:date="2018-10-11T09:28:34Z">
        <w:r>
          <w:rPr>
            <w:rFonts w:cs="v4.2.0"/>
            <w:lang w:eastAsia="ko-KR"/>
          </w:rPr>
          <w:t>N</w:t>
        </w:r>
      </w:ins>
      <w:ins w:id="26" w:author="xuefei2" w:date="2018-10-11T09:28:34Z">
        <w:r>
          <w:rPr>
            <w:rFonts w:cs="v4.2.0"/>
            <w:vertAlign w:val="subscript"/>
            <w:lang w:eastAsia="ko-KR"/>
          </w:rPr>
          <w:t>RB</w:t>
        </w:r>
      </w:ins>
      <w:ins w:id="27" w:author="xuefei2" w:date="2018-10-11T09:28:34Z">
        <w:r>
          <w:rPr>
            <w:rFonts w:cs="v4.2.0"/>
            <w:lang w:eastAsia="ko-KR"/>
          </w:rPr>
          <w:t xml:space="preserve"> is the maximum transmission bandwidth configuration seen in table 5.3.2-2 in </w:t>
        </w:r>
      </w:ins>
      <w:ins w:id="28" w:author="xuefei2" w:date="2018-10-11T09:28:34Z">
        <w:r>
          <w:rPr/>
          <w:t>TS 38.104 [2]</w:t>
        </w:r>
      </w:ins>
      <w:ins w:id="29" w:author="xuefei2" w:date="2018-10-11T09:28:34Z">
        <w:r>
          <w:rPr>
            <w:rFonts w:cs="v4.2.0"/>
            <w:lang w:eastAsia="ko-KR"/>
          </w:rPr>
          <w:t>.</w:t>
        </w:r>
      </w:ins>
    </w:p>
    <w:p>
      <w:pPr>
        <w:pStyle w:val="85"/>
      </w:pPr>
      <w:r>
        <w:t>-</w:t>
      </w:r>
      <w:r>
        <w:tab/>
      </w:r>
      <w:r>
        <w:t>Normal CP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Virtual resource blocks of localized type</w:t>
      </w:r>
    </w:p>
    <w:p>
      <w:pPr>
        <w:rPr>
          <w:ins w:id="30" w:author="xuefei2" w:date="2018-10-11T09:28:56Z"/>
          <w:lang w:eastAsia="zh-CN"/>
        </w:rPr>
      </w:pPr>
      <w:r>
        <w:rPr>
          <w:lang w:eastAsia="zh-CN"/>
        </w:rPr>
        <w:t>For NR</w:t>
      </w:r>
      <w:ins w:id="31" w:author="xuefei2" w:date="2018-10-12T10:37:03Z">
        <w:r>
          <w:rPr>
            <w:rFonts w:hint="eastAsia"/>
            <w:lang w:val="en-US" w:eastAsia="zh-CN"/>
          </w:rPr>
          <w:t xml:space="preserve"> </w:t>
        </w:r>
      </w:ins>
      <w:ins w:id="32" w:author="xuefei2" w:date="2018-10-12T10:37:04Z">
        <w:r>
          <w:rPr>
            <w:rFonts w:hint="eastAsia"/>
            <w:lang w:val="en-US" w:eastAsia="zh-CN"/>
          </w:rPr>
          <w:t>FR2</w:t>
        </w:r>
      </w:ins>
      <w:r>
        <w:rPr>
          <w:lang w:eastAsia="zh-CN"/>
        </w:rPr>
        <w:t xml:space="preserve"> TDD, test models are derived based on the uplink/downlink configuration as showing in the table</w:t>
      </w:r>
      <w:del w:id="33" w:author="ZTE_rev" w:date="2018-09-26T11:47:58Z">
        <w:r>
          <w:rPr>
            <w:lang w:eastAsia="zh-CN"/>
          </w:rPr>
          <w:delText xml:space="preserve"> </w:delText>
        </w:r>
      </w:del>
      <w:del w:id="34" w:author="ZTE_rev" w:date="2018-09-26T11:47:58Z">
        <w:r>
          <w:rPr>
            <w:lang w:val="en-US" w:eastAsia="zh-CN"/>
          </w:rPr>
          <w:delText>6</w:delText>
        </w:r>
      </w:del>
      <w:del w:id="35" w:author="ZTE_rev" w:date="2018-09-26T11:47:58Z">
        <w:r>
          <w:rPr>
            <w:lang w:eastAsia="zh-CN"/>
          </w:rPr>
          <w:delText>.</w:delText>
        </w:r>
      </w:del>
      <w:del w:id="36" w:author="ZTE_rev" w:date="2018-09-26T11:47:58Z">
        <w:r>
          <w:rPr>
            <w:lang w:val="en-US" w:eastAsia="zh-CN"/>
          </w:rPr>
          <w:delText>1</w:delText>
        </w:r>
      </w:del>
      <w:del w:id="37" w:author="ZTE_rev" w:date="2018-09-26T11:47:58Z">
        <w:r>
          <w:rPr>
            <w:lang w:eastAsia="zh-CN"/>
          </w:rPr>
          <w:delText>.3</w:delText>
        </w:r>
      </w:del>
      <w:ins w:id="38" w:author="ZTE_rev" w:date="2018-09-26T11:48:00Z">
        <w:r>
          <w:rPr>
            <w:rFonts w:hint="eastAsia"/>
            <w:lang w:val="en-US" w:eastAsia="zh-CN"/>
          </w:rPr>
          <w:t>4</w:t>
        </w:r>
      </w:ins>
      <w:ins w:id="39" w:author="ZTE_rev" w:date="2018-09-26T11:48:01Z">
        <w:r>
          <w:rPr>
            <w:rFonts w:hint="eastAsia"/>
            <w:lang w:val="en-US" w:eastAsia="zh-CN"/>
          </w:rPr>
          <w:t>.9</w:t>
        </w:r>
      </w:ins>
      <w:ins w:id="40" w:author="ZTE_rev" w:date="2018-09-26T11:48:02Z">
        <w:r>
          <w:rPr>
            <w:rFonts w:hint="eastAsia"/>
            <w:lang w:val="en-US" w:eastAsia="zh-CN"/>
          </w:rPr>
          <w:t>.3.</w:t>
        </w:r>
      </w:ins>
      <w:ins w:id="41" w:author="ZTE_rev" w:date="2018-09-26T11:48:03Z"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>-1</w:t>
      </w:r>
      <w:ins w:id="42" w:author="xuefei2" w:date="2018-10-12T10:36:51Z">
        <w:r>
          <w:rPr>
            <w:rFonts w:hint="eastAsia"/>
            <w:lang w:val="en-US" w:eastAsia="zh-CN"/>
          </w:rPr>
          <w:t xml:space="preserve"> </w:t>
        </w:r>
      </w:ins>
      <w:ins w:id="43" w:author="xuefei2" w:date="2018-10-12T10:36:52Z">
        <w:r>
          <w:rPr>
            <w:lang w:eastAsia="zh-CN"/>
          </w:rPr>
          <w:t xml:space="preserve">using information element </w:t>
        </w:r>
      </w:ins>
      <w:ins w:id="44" w:author="xuefei2" w:date="2018-10-12T10:36:52Z">
        <w:r>
          <w:rPr>
            <w:i/>
            <w:lang w:eastAsia="zh-CN"/>
          </w:rPr>
          <w:t>TDD-UL-DL-ConfigCommon</w:t>
        </w:r>
      </w:ins>
      <w:ins w:id="45" w:author="xuefei2" w:date="2018-10-12T10:36:52Z">
        <w:r>
          <w:rPr>
            <w:lang w:eastAsia="zh-CN"/>
          </w:rPr>
          <w:t>.</w:t>
        </w:r>
      </w:ins>
      <w:r>
        <w:rPr>
          <w:lang w:eastAsia="zh-CN"/>
        </w:rPr>
        <w:t>.</w:t>
      </w:r>
    </w:p>
    <w:p>
      <w:pPr>
        <w:rPr>
          <w:ins w:id="46" w:author="xuefei2" w:date="2018-10-11T09:28:56Z"/>
          <w:lang w:val="en-US" w:eastAsia="zh-CN"/>
        </w:rPr>
      </w:pPr>
      <w:ins w:id="47" w:author="xuefei2" w:date="2018-10-12T08:12:09Z">
        <w:r>
          <w:rPr>
            <w:rFonts w:hint="eastAsia"/>
            <w:lang w:val="en-US" w:eastAsia="zh-CN"/>
          </w:rPr>
          <w:t>[</w:t>
        </w:r>
      </w:ins>
      <w:ins w:id="48" w:author="xuefei2" w:date="2018-10-11T09:28:56Z">
        <w:r>
          <w:rPr>
            <w:lang w:eastAsia="zh-CN"/>
          </w:rPr>
          <w:t>If the number of downlink symbols in a</w:t>
        </w:r>
      </w:ins>
      <w:ins w:id="49" w:author="xuefei2" w:date="2018-10-12T08:22:11Z">
        <w:r>
          <w:rPr>
            <w:rFonts w:hint="eastAsia"/>
            <w:lang w:val="en-US" w:eastAsia="zh-CN"/>
          </w:rPr>
          <w:t xml:space="preserve"> </w:t>
        </w:r>
      </w:ins>
      <w:ins w:id="50" w:author="xuefei2" w:date="2018-10-12T08:22:16Z">
        <w:r>
          <w:rPr>
            <w:rFonts w:hint="eastAsia"/>
            <w:lang w:val="en-US" w:eastAsia="zh-CN"/>
          </w:rPr>
          <w:t>speci</w:t>
        </w:r>
      </w:ins>
      <w:ins w:id="51" w:author="xuefei2" w:date="2018-10-12T08:22:17Z">
        <w:r>
          <w:rPr>
            <w:rFonts w:hint="eastAsia"/>
            <w:lang w:val="en-US" w:eastAsia="zh-CN"/>
          </w:rPr>
          <w:t>al</w:t>
        </w:r>
      </w:ins>
      <w:ins w:id="52" w:author="xuefei2" w:date="2018-10-11T09:28:56Z">
        <w:r>
          <w:rPr>
            <w:lang w:eastAsia="zh-CN"/>
          </w:rPr>
          <w:t xml:space="preserve"> slot is less than 7 symbols, no measurements will be performed</w:t>
        </w:r>
      </w:ins>
      <w:ins w:id="53" w:author="xuefei2" w:date="2018-10-12T08:23:38Z">
        <w:r>
          <w:rPr>
            <w:rFonts w:hint="eastAsia"/>
            <w:lang w:val="en-US" w:eastAsia="zh-CN"/>
          </w:rPr>
          <w:t xml:space="preserve"> on th</w:t>
        </w:r>
      </w:ins>
      <w:ins w:id="54" w:author="xuefei2" w:date="2018-10-12T08:23:39Z">
        <w:r>
          <w:rPr>
            <w:rFonts w:hint="eastAsia"/>
            <w:lang w:val="en-US" w:eastAsia="zh-CN"/>
          </w:rPr>
          <w:t xml:space="preserve">at </w:t>
        </w:r>
      </w:ins>
      <w:ins w:id="55" w:author="xuefei2" w:date="2018-10-12T08:23:40Z">
        <w:r>
          <w:rPr>
            <w:rFonts w:hint="eastAsia"/>
            <w:lang w:val="en-US" w:eastAsia="zh-CN"/>
          </w:rPr>
          <w:t>s</w:t>
        </w:r>
      </w:ins>
      <w:ins w:id="56" w:author="xuefei2" w:date="2018-10-12T08:23:41Z">
        <w:r>
          <w:rPr>
            <w:rFonts w:hint="eastAsia"/>
            <w:lang w:val="en-US" w:eastAsia="zh-CN"/>
          </w:rPr>
          <w:t>peci</w:t>
        </w:r>
      </w:ins>
      <w:ins w:id="57" w:author="xuefei2" w:date="2018-10-12T08:23:42Z">
        <w:r>
          <w:rPr>
            <w:rFonts w:hint="eastAsia"/>
            <w:lang w:val="en-US" w:eastAsia="zh-CN"/>
          </w:rPr>
          <w:t>al s</w:t>
        </w:r>
      </w:ins>
      <w:ins w:id="58" w:author="xuefei2" w:date="2018-10-12T08:23:43Z">
        <w:r>
          <w:rPr>
            <w:rFonts w:hint="eastAsia"/>
            <w:lang w:val="en-US" w:eastAsia="zh-CN"/>
          </w:rPr>
          <w:t>lot</w:t>
        </w:r>
      </w:ins>
      <w:ins w:id="59" w:author="xuefei2" w:date="2018-10-11T09:28:56Z">
        <w:r>
          <w:rPr>
            <w:lang w:eastAsia="zh-CN"/>
          </w:rPr>
          <w:t>.</w:t>
        </w:r>
      </w:ins>
      <w:ins w:id="60" w:author="xuefei2" w:date="2018-10-12T08:12:11Z">
        <w:r>
          <w:rPr>
            <w:rFonts w:hint="eastAsia"/>
            <w:lang w:val="en-US" w:eastAsia="zh-CN"/>
          </w:rPr>
          <w:t>]</w:t>
        </w:r>
      </w:ins>
    </w:p>
    <w:p>
      <w:pPr>
        <w:rPr>
          <w:lang w:eastAsia="zh-CN"/>
        </w:rPr>
      </w:pPr>
    </w:p>
    <w:p>
      <w:pPr>
        <w:pStyle w:val="87"/>
        <w:rPr>
          <w:del w:id="61" w:author="xuefei2" w:date="2018-10-11T09:30:02Z"/>
          <w:lang w:eastAsia="zh-CN"/>
        </w:rPr>
      </w:pPr>
      <w:r>
        <w:t>Table</w:t>
      </w:r>
      <w:del w:id="62" w:author="ZTE_rev" w:date="2018-09-26T11:47:44Z">
        <w:r>
          <w:rPr/>
          <w:delText xml:space="preserve"> </w:delText>
        </w:r>
      </w:del>
      <w:del w:id="63" w:author="ZTE_rev" w:date="2018-09-26T11:47:44Z">
        <w:r>
          <w:rPr>
            <w:lang w:eastAsia="zh-CN"/>
          </w:rPr>
          <w:delText>6</w:delText>
        </w:r>
      </w:del>
      <w:del w:id="64" w:author="ZTE_rev" w:date="2018-09-26T11:47:44Z">
        <w:r>
          <w:rPr/>
          <w:delText>.1.</w:delText>
        </w:r>
      </w:del>
      <w:del w:id="65" w:author="ZTE_rev" w:date="2018-09-26T11:47:44Z">
        <w:r>
          <w:rPr>
            <w:lang w:eastAsia="zh-CN"/>
          </w:rPr>
          <w:delText>2</w:delText>
        </w:r>
      </w:del>
      <w:ins w:id="66" w:author="ZTE_rev" w:date="2018-09-26T11:47:45Z">
        <w:r>
          <w:rPr>
            <w:rFonts w:hint="eastAsia"/>
            <w:lang w:val="en-US" w:eastAsia="zh-CN"/>
          </w:rPr>
          <w:t>4</w:t>
        </w:r>
      </w:ins>
      <w:ins w:id="67" w:author="ZTE_rev" w:date="2018-09-26T11:47:47Z">
        <w:r>
          <w:rPr>
            <w:rFonts w:hint="eastAsia"/>
            <w:lang w:val="en-US" w:eastAsia="zh-CN"/>
          </w:rPr>
          <w:t>.9</w:t>
        </w:r>
      </w:ins>
      <w:ins w:id="68" w:author="ZTE_rev" w:date="2018-09-26T11:47:48Z">
        <w:r>
          <w:rPr>
            <w:rFonts w:hint="eastAsia"/>
            <w:lang w:val="en-US" w:eastAsia="zh-CN"/>
          </w:rPr>
          <w:t>.</w:t>
        </w:r>
      </w:ins>
      <w:ins w:id="69" w:author="ZTE_rev" w:date="2018-09-26T11:47:49Z">
        <w:r>
          <w:rPr>
            <w:rFonts w:hint="eastAsia"/>
            <w:lang w:val="en-US" w:eastAsia="zh-CN"/>
          </w:rPr>
          <w:t>3</w:t>
        </w:r>
      </w:ins>
      <w:ins w:id="70" w:author="ZTE_rev" w:date="2018-09-26T11:47:50Z">
        <w:r>
          <w:rPr>
            <w:rFonts w:hint="eastAsia"/>
            <w:lang w:val="en-US" w:eastAsia="zh-CN"/>
          </w:rPr>
          <w:t>.2</w:t>
        </w:r>
      </w:ins>
      <w:r>
        <w:t xml:space="preserve">-1: </w:t>
      </w:r>
      <w:r>
        <w:rPr>
          <w:lang w:eastAsia="zh-CN"/>
        </w:rPr>
        <w:t xml:space="preserve">Configurations of </w:t>
      </w:r>
      <w:ins w:id="71" w:author="xuefei2" w:date="2018-10-12T10:37:41Z">
        <w:r>
          <w:rPr>
            <w:rFonts w:hint="eastAsia"/>
            <w:lang w:val="en-US" w:eastAsia="zh-CN"/>
          </w:rPr>
          <w:t>TD</w:t>
        </w:r>
      </w:ins>
      <w:ins w:id="72" w:author="xuefei2" w:date="2018-10-12T10:37:43Z">
        <w:r>
          <w:rPr>
            <w:rFonts w:hint="eastAsia"/>
            <w:lang w:val="en-US" w:eastAsia="zh-CN"/>
          </w:rPr>
          <w:t xml:space="preserve">D </w:t>
        </w:r>
      </w:ins>
      <w:ins w:id="73" w:author="xuefei2" w:date="2018-10-12T10:37:45Z">
        <w:r>
          <w:rPr>
            <w:rFonts w:hint="eastAsia"/>
            <w:lang w:val="en-US" w:eastAsia="zh-CN"/>
          </w:rPr>
          <w:t>for</w:t>
        </w:r>
      </w:ins>
      <w:ins w:id="74" w:author="xuefei2" w:date="2018-10-12T10:37:46Z">
        <w:r>
          <w:rPr>
            <w:rFonts w:hint="eastAsia"/>
            <w:lang w:val="en-US" w:eastAsia="zh-CN"/>
          </w:rPr>
          <w:t xml:space="preserve"> </w:t>
        </w:r>
      </w:ins>
      <w:ins w:id="75" w:author="xuefei2" w:date="2018-10-12T10:37:27Z">
        <w:r>
          <w:rPr>
            <w:rFonts w:ascii="Arial" w:hAnsi="Arial"/>
            <w:b/>
            <w:i/>
            <w:lang w:eastAsia="zh-CN"/>
          </w:rPr>
          <w:t xml:space="preserve">BS type </w:t>
        </w:r>
      </w:ins>
      <w:ins w:id="76" w:author="xuefei2" w:date="2018-10-12T10:37:56Z">
        <w:r>
          <w:rPr>
            <w:rFonts w:hint="eastAsia"/>
            <w:b/>
            <w:i/>
            <w:lang w:val="en-US" w:eastAsia="zh-CN"/>
          </w:rPr>
          <w:t>2</w:t>
        </w:r>
      </w:ins>
      <w:ins w:id="77" w:author="xuefei2" w:date="2018-10-12T10:37:27Z">
        <w:r>
          <w:rPr>
            <w:rFonts w:ascii="Arial" w:hAnsi="Arial"/>
            <w:b/>
            <w:i/>
            <w:lang w:eastAsia="zh-CN"/>
          </w:rPr>
          <w:t>-</w:t>
        </w:r>
      </w:ins>
      <w:ins w:id="78" w:author="xuefei2" w:date="2018-10-12T10:38:11Z">
        <w:r>
          <w:rPr>
            <w:rFonts w:hint="eastAsia"/>
            <w:b/>
            <w:i/>
            <w:lang w:val="en-US" w:eastAsia="zh-CN"/>
          </w:rPr>
          <w:t>O</w:t>
        </w:r>
      </w:ins>
      <w:ins w:id="79" w:author="xuefei2" w:date="2018-10-12T10:38:00Z">
        <w:r>
          <w:rPr>
            <w:rFonts w:hint="eastAsia"/>
            <w:b/>
            <w:i/>
            <w:lang w:val="en-US" w:eastAsia="zh-CN"/>
          </w:rPr>
          <w:t xml:space="preserve"> </w:t>
        </w:r>
      </w:ins>
      <w:ins w:id="80" w:author="xuefei2" w:date="2018-10-12T10:37:27Z">
        <w:r>
          <w:rPr>
            <w:rFonts w:ascii="Arial" w:hAnsi="Arial"/>
            <w:b/>
            <w:lang w:eastAsia="zh-CN"/>
          </w:rPr>
          <w:t xml:space="preserve"> test models</w:t>
        </w:r>
      </w:ins>
      <w:del w:id="81" w:author="xuefei2" w:date="2018-10-12T10:37:27Z">
        <w:r>
          <w:rPr>
            <w:lang w:eastAsia="zh-CN"/>
          </w:rPr>
          <w:delText>TDD gNB test models</w:delText>
        </w:r>
      </w:del>
    </w:p>
    <w:tbl>
      <w:tblPr>
        <w:tblStyle w:val="67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1705"/>
        <w:gridCol w:w="1776"/>
        <w:gridCol w:w="1776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7"/>
              <w:rPr>
                <w:del w:id="83" w:author="ZTE_rev" w:date="2018-09-26T11:54:07Z"/>
              </w:rPr>
              <w:pPrChange w:id="82" w:author="xuefei2" w:date="2018-10-11T09:30:06Z">
                <w:pPr>
                  <w:pStyle w:val="78"/>
                </w:pPr>
              </w:pPrChange>
            </w:pPr>
            <w:del w:id="84" w:author="ZTE_rev" w:date="2018-09-26T11:54:07Z">
              <w:r>
                <w:rPr/>
                <w:delText xml:space="preserve">SCS </w:delText>
              </w:r>
            </w:del>
          </w:p>
          <w:p>
            <w:pPr>
              <w:pStyle w:val="87"/>
              <w:rPr>
                <w:lang w:val="pl-PL"/>
              </w:rPr>
              <w:pPrChange w:id="85" w:author="xuefei2" w:date="2018-10-11T09:30:06Z">
                <w:pPr>
                  <w:pStyle w:val="78"/>
                </w:pPr>
              </w:pPrChange>
            </w:pPr>
            <w:del w:id="86" w:author="ZTE_rev" w:date="2018-09-26T11:54:07Z">
              <w:r>
                <w:rPr/>
                <w:delText>[kHz]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7"/>
              <w:pPrChange w:id="87" w:author="xuefei2" w:date="2018-10-11T09:30:06Z">
                <w:pPr>
                  <w:pStyle w:val="78"/>
                </w:pPr>
              </w:pPrChange>
            </w:pPr>
            <w:del w:id="88" w:author="ZTE_rev" w:date="2018-09-26T11:54:07Z">
              <w:r>
                <w:rPr/>
                <w:delText>Number of DL slots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7"/>
              <w:pPrChange w:id="89" w:author="xuefei2" w:date="2018-10-11T09:30:06Z">
                <w:pPr>
                  <w:pStyle w:val="78"/>
                </w:pPr>
              </w:pPrChange>
            </w:pPr>
            <w:del w:id="90" w:author="ZTE_rev" w:date="2018-09-26T11:54:07Z">
              <w:r>
                <w:rPr/>
                <w:delText>Number of DL symbols in S slot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7"/>
              <w:pPrChange w:id="91" w:author="xuefei2" w:date="2018-10-11T09:30:06Z">
                <w:pPr>
                  <w:pStyle w:val="78"/>
                </w:pPr>
              </w:pPrChange>
            </w:pPr>
            <w:del w:id="92" w:author="ZTE_rev" w:date="2018-09-26T11:54:07Z">
              <w:r>
                <w:rPr/>
                <w:delText>Number of UL symbols in S slot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pPrChange w:id="93" w:author="xuefei2" w:date="2018-10-11T09:30:06Z">
                <w:pPr>
                  <w:pStyle w:val="78"/>
                </w:pPr>
              </w:pPrChange>
            </w:pPr>
            <w:del w:id="94" w:author="ZTE_rev" w:date="2018-09-26T11:54:07Z">
              <w:r>
                <w:rPr/>
                <w:delText>Number of UL slots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rFonts w:ascii="Calibri" w:hAnsi="Calibri" w:eastAsia="Calibri" w:cs="Calibri"/>
                <w:sz w:val="22"/>
                <w:szCs w:val="22"/>
              </w:rPr>
            </w:pPr>
            <w:del w:id="95" w:author="ZTE_rev" w:date="2018-09-26T11:54:07Z">
              <w:r>
                <w:rPr/>
                <w:delText>15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96" w:author="ZTE_rev" w:date="2018-09-26T11:54:07Z">
              <w:r>
                <w:rPr>
                  <w:color w:val="000000"/>
                  <w:sz w:val="20"/>
                </w:rPr>
                <w:delText>3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97" w:author="ZTE_rev" w:date="2018-09-26T11:54:07Z">
              <w:r>
                <w:rPr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98" w:author="ZTE_rev" w:date="2018-09-26T11:54:07Z">
              <w:r>
                <w:rPr>
                  <w:color w:val="000000"/>
                  <w:sz w:val="20"/>
                </w:rPr>
                <w:delText>2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color w:val="000000"/>
                <w:sz w:val="20"/>
              </w:rPr>
            </w:pPr>
            <w:del w:id="99" w:author="ZTE_rev" w:date="2018-09-26T11:54:07Z">
              <w:r>
                <w:rPr>
                  <w:color w:val="000000"/>
                  <w:sz w:val="20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sz w:val="22"/>
                <w:szCs w:val="22"/>
              </w:rPr>
            </w:pPr>
            <w:del w:id="100" w:author="ZTE_rev" w:date="2018-09-26T11:54:07Z">
              <w:r>
                <w:rPr/>
                <w:delText>30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01" w:author="ZTE_rev" w:date="2018-09-26T11:54:07Z">
              <w:r>
                <w:rPr>
                  <w:color w:val="000000"/>
                  <w:sz w:val="20"/>
                </w:rPr>
                <w:delText>7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02" w:author="ZTE_rev" w:date="2018-09-26T11:54:07Z">
              <w:r>
                <w:rPr>
                  <w:color w:val="000000"/>
                  <w:sz w:val="20"/>
                </w:rPr>
                <w:delText>6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03" w:author="ZTE_rev" w:date="2018-09-26T11:54:07Z">
              <w:r>
                <w:rPr>
                  <w:color w:val="000000"/>
                  <w:sz w:val="20"/>
                </w:rPr>
                <w:delText>4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color w:val="000000"/>
                <w:sz w:val="20"/>
              </w:rPr>
            </w:pPr>
            <w:del w:id="104" w:author="ZTE_rev" w:date="2018-09-26T11:54:07Z">
              <w:r>
                <w:rPr>
                  <w:color w:val="000000"/>
                  <w:sz w:val="20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sz w:val="22"/>
                <w:szCs w:val="22"/>
              </w:rPr>
            </w:pPr>
            <w:del w:id="105" w:author="ZTE_rev" w:date="2018-09-26T11:54:07Z">
              <w:r>
                <w:rPr/>
                <w:delText>60 (Note 1)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06" w:author="ZTE_rev" w:date="2018-09-26T11:54:07Z">
              <w:r>
                <w:rPr>
                  <w:color w:val="000000"/>
                  <w:sz w:val="20"/>
                </w:rPr>
                <w:delText>14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07" w:author="ZTE_rev" w:date="2018-09-26T11:54:07Z">
              <w:r>
                <w:rPr>
                  <w:color w:val="000000"/>
                  <w:sz w:val="20"/>
                </w:rPr>
                <w:delText>12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08" w:author="ZTE_rev" w:date="2018-09-26T11:54:07Z">
              <w:r>
                <w:rPr>
                  <w:color w:val="000000"/>
                  <w:sz w:val="20"/>
                </w:rPr>
                <w:delText>8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color w:val="000000"/>
                <w:sz w:val="20"/>
              </w:rPr>
            </w:pPr>
            <w:del w:id="109" w:author="ZTE_rev" w:date="2018-09-26T11:54:07Z">
              <w:r>
                <w:rPr>
                  <w:color w:val="000000"/>
                  <w:sz w:val="20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</w:pPr>
            <w:del w:id="110" w:author="ZTE_rev" w:date="2018-09-26T11:54:07Z">
              <w:r>
                <w:rPr/>
                <w:delText>120 (Note 2)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1" w:author="ZTE_rev" w:date="2018-09-26T11:54:07Z">
              <w:r>
                <w:rPr>
                  <w:color w:val="000000"/>
                  <w:sz w:val="20"/>
                </w:rPr>
                <w:delText>29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2" w:author="ZTE_rev" w:date="2018-09-26T11:54:07Z">
              <w:r>
                <w:rPr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3" w:author="ZTE_rev" w:date="2018-09-26T11:54:07Z">
              <w:r>
                <w:rPr>
                  <w:color w:val="000000"/>
                  <w:sz w:val="20"/>
                </w:rPr>
                <w:delText>2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4" w:author="ZTE_rev" w:date="2018-09-26T11:54:07Z">
              <w:r>
                <w:rPr>
                  <w:color w:val="000000"/>
                  <w:sz w:val="20"/>
                </w:rPr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</w:pPr>
            <w:del w:id="115" w:author="ZTE_rev" w:date="2018-09-26T11:54:07Z">
              <w:r>
                <w:rPr/>
                <w:delText>240 (Note 3)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6" w:author="ZTE_rev" w:date="2018-09-26T11:54:07Z">
              <w:r>
                <w:rPr>
                  <w:color w:val="000000"/>
                  <w:sz w:val="20"/>
                </w:rPr>
                <w:delText>59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7" w:author="ZTE_rev" w:date="2018-09-26T11:54:07Z">
              <w:r>
                <w:rPr>
                  <w:color w:val="000000"/>
                  <w:sz w:val="20"/>
                </w:rPr>
                <w:delText>6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8" w:author="ZTE_rev" w:date="2018-09-26T11:54:07Z">
              <w:r>
                <w:rPr>
                  <w:color w:val="000000"/>
                  <w:sz w:val="20"/>
                </w:rPr>
                <w:delText>4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19" w:author="ZTE_rev" w:date="2018-09-26T11:54:07Z">
              <w:r>
                <w:rPr>
                  <w:color w:val="000000"/>
                  <w:sz w:val="20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del w:id="120" w:author="ZTE_rev" w:date="2018-09-26T11:54:07Z"/>
              </w:rPr>
            </w:pPr>
            <w:del w:id="121" w:author="ZTE_rev" w:date="2018-09-26T11:54:07Z">
              <w:r>
                <w:rPr/>
                <w:delText>Note 1: There are two S slots. First S slot has 12 DL symbols followed by 2 flexible symbols; second S slot has 6 flexible symbols followed by 8 UL symbols.</w:delText>
              </w:r>
            </w:del>
          </w:p>
          <w:p>
            <w:pPr>
              <w:pStyle w:val="92"/>
              <w:rPr>
                <w:del w:id="122" w:author="ZTE_rev" w:date="2018-09-26T11:54:07Z"/>
                <w:lang w:val="en-US"/>
              </w:rPr>
            </w:pPr>
            <w:del w:id="123" w:author="ZTE_rev" w:date="2018-09-26T11:54:07Z">
              <w:r>
                <w:rPr/>
                <w:delText xml:space="preserve">Note 2: </w:delText>
              </w:r>
            </w:del>
            <w:del w:id="124" w:author="ZTE_rev" w:date="2018-09-26T11:54:07Z">
              <w:r>
                <w:rPr>
                  <w:lang w:val="en-US"/>
                </w:rPr>
                <w:delText>There are two S slots. First S slot has 10 DL symbols followed by 4 flexible symbols; second S slot has 12 flexible symbols followed by 2 UL symbols.</w:delText>
              </w:r>
            </w:del>
          </w:p>
          <w:p>
            <w:pPr>
              <w:pStyle w:val="92"/>
            </w:pPr>
            <w:del w:id="125" w:author="ZTE_rev" w:date="2018-09-26T11:54:07Z">
              <w:r>
                <w:rPr/>
                <w:delText xml:space="preserve">Note 3: </w:delText>
              </w:r>
            </w:del>
            <w:del w:id="126" w:author="ZTE_rev" w:date="2018-09-26T11:54:07Z">
              <w:r>
                <w:rPr>
                  <w:lang w:val="en-US"/>
                </w:rPr>
                <w:delText>There are three S slots. First S slot has 6 DL symbols followed by 8 flexible symbols; third S slot has 10 flexible symbols followed by 4 UL symbols.</w:delText>
              </w:r>
            </w:del>
          </w:p>
        </w:tc>
      </w:tr>
    </w:tbl>
    <w:tbl>
      <w:tblPr>
        <w:tblStyle w:val="68"/>
        <w:tblpPr w:leftFromText="180" w:rightFromText="180" w:vertAnchor="text" w:horzAnchor="page" w:tblpX="2168" w:tblpY="395"/>
        <w:tblOverlap w:val="never"/>
        <w:tblW w:w="7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27" w:author="xuefei2" w:date="2018-10-11T09:41:02Z">
          <w:tblPr>
            <w:tblStyle w:val="68"/>
            <w:tblpPr w:leftFromText="180" w:rightFromText="180" w:vertAnchor="text" w:horzAnchor="page" w:tblpX="2168" w:tblpY="395"/>
            <w:tblOverlap w:val="never"/>
            <w:tblW w:w="7776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4518"/>
        <w:gridCol w:w="1208"/>
        <w:gridCol w:w="1308"/>
        <w:tblGridChange w:id="128">
          <w:tblGrid>
            <w:gridCol w:w="5184"/>
            <w:gridCol w:w="1296"/>
            <w:gridCol w:w="129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0" w:author="xuefei2" w:date="2018-10-11T09:41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9" w:author="xuefei2" w:date="2018-10-11T00:32:07Z"/>
        </w:trPr>
        <w:tc>
          <w:tcPr>
            <w:tcW w:w="4518" w:type="dxa"/>
            <w:tcPrChange w:id="131" w:author="xuefei2" w:date="2018-10-11T09:41:02Z">
              <w:tcPr>
                <w:tcW w:w="5184" w:type="dxa"/>
              </w:tcPr>
            </w:tcPrChange>
          </w:tcPr>
          <w:p>
            <w:pPr>
              <w:pStyle w:val="78"/>
              <w:rPr>
                <w:ins w:id="132" w:author="xuefei2" w:date="2018-10-11T00:32:07Z"/>
              </w:rPr>
            </w:pPr>
            <w:ins w:id="133" w:author="xuefei2" w:date="2018-10-11T00:32:07Z">
              <w:r>
                <w:rPr/>
                <w:t>Field name</w:t>
              </w:r>
            </w:ins>
          </w:p>
        </w:tc>
        <w:tc>
          <w:tcPr>
            <w:tcW w:w="1208" w:type="dxa"/>
            <w:tcPrChange w:id="134" w:author="xuefei2" w:date="2018-10-11T09:41:02Z">
              <w:tcPr>
                <w:tcW w:w="1296" w:type="dxa"/>
              </w:tcPr>
            </w:tcPrChange>
          </w:tcPr>
          <w:p>
            <w:pPr>
              <w:pStyle w:val="78"/>
              <w:rPr>
                <w:ins w:id="135" w:author="xuefei2" w:date="2018-10-11T00:32:07Z"/>
                <w:rFonts w:hint="eastAsia"/>
              </w:rPr>
            </w:pPr>
            <w:ins w:id="136" w:author="xuefei2" w:date="2018-10-11T00:36:14Z">
              <w:r>
                <w:rPr>
                  <w:rFonts w:hint="eastAsia"/>
                  <w:lang w:val="en-US" w:eastAsia="zh-CN"/>
                </w:rPr>
                <w:t>6</w:t>
              </w:r>
            </w:ins>
            <w:ins w:id="137" w:author="xuefei2" w:date="2018-10-11T00:36:15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8" w:author="xuefei2" w:date="2018-10-11T00:32:07Z">
              <w:r>
                <w:rPr/>
                <w:t xml:space="preserve"> kHz SCS</w:t>
              </w:r>
            </w:ins>
          </w:p>
        </w:tc>
        <w:tc>
          <w:tcPr>
            <w:tcW w:w="1308" w:type="dxa"/>
            <w:tcPrChange w:id="139" w:author="xuefei2" w:date="2018-10-11T09:41:02Z">
              <w:tcPr>
                <w:tcW w:w="1296" w:type="dxa"/>
              </w:tcPr>
            </w:tcPrChange>
          </w:tcPr>
          <w:p>
            <w:pPr>
              <w:pStyle w:val="78"/>
              <w:rPr>
                <w:ins w:id="140" w:author="xuefei2" w:date="2018-10-11T00:32:07Z"/>
                <w:rFonts w:hint="eastAsia"/>
              </w:rPr>
            </w:pPr>
            <w:ins w:id="141" w:author="xuefei2" w:date="2018-10-11T00:36:20Z">
              <w:r>
                <w:rPr>
                  <w:rFonts w:hint="eastAsia"/>
                  <w:lang w:val="en-US" w:eastAsia="zh-CN"/>
                </w:rPr>
                <w:t>120</w:t>
              </w:r>
            </w:ins>
            <w:ins w:id="142" w:author="xuefei2" w:date="2018-10-11T00:32:07Z">
              <w:r>
                <w:rPr/>
                <w:t xml:space="preserve"> kHz SCS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4" w:author="xuefei2" w:date="2018-10-11T09:41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43" w:author="xuefei2" w:date="2018-10-11T00:32:07Z"/>
        </w:trPr>
        <w:tc>
          <w:tcPr>
            <w:tcW w:w="4518" w:type="dxa"/>
            <w:tcPrChange w:id="145" w:author="xuefei2" w:date="2018-10-11T09:41:02Z">
              <w:tcPr>
                <w:tcW w:w="5184" w:type="dxa"/>
              </w:tcPr>
            </w:tcPrChange>
          </w:tcPr>
          <w:p>
            <w:pPr>
              <w:pStyle w:val="78"/>
              <w:rPr>
                <w:ins w:id="146" w:author="xuefei2" w:date="2018-10-11T00:32:07Z"/>
                <w:rFonts w:hint="eastAsia"/>
              </w:rPr>
            </w:pPr>
            <w:ins w:id="147" w:author="xuefei2" w:date="2018-10-11T00:32:07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1208" w:type="dxa"/>
            <w:tcPrChange w:id="148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49" w:author="xuefei2" w:date="2018-10-11T00:32:07Z"/>
                <w:rFonts w:hint="eastAsia"/>
                <w:sz w:val="20"/>
              </w:rPr>
            </w:pPr>
          </w:p>
        </w:tc>
        <w:tc>
          <w:tcPr>
            <w:tcW w:w="1308" w:type="dxa"/>
            <w:tcPrChange w:id="150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51" w:author="xuefei2" w:date="2018-10-11T00:32:07Z"/>
                <w:rFonts w:hint="eastAsia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3" w:author="xuefei2" w:date="2018-10-11T09:41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52" w:author="xuefei2" w:date="2018-10-11T00:32:07Z"/>
        </w:trPr>
        <w:tc>
          <w:tcPr>
            <w:tcW w:w="4518" w:type="dxa"/>
            <w:tcPrChange w:id="154" w:author="xuefei2" w:date="2018-10-11T09:41:02Z">
              <w:tcPr>
                <w:tcW w:w="5184" w:type="dxa"/>
              </w:tcPr>
            </w:tcPrChange>
          </w:tcPr>
          <w:p>
            <w:pPr>
              <w:pStyle w:val="78"/>
              <w:rPr>
                <w:ins w:id="155" w:author="xuefei2" w:date="2018-10-11T00:32:07Z"/>
                <w:rFonts w:hint="eastAsia"/>
              </w:rPr>
            </w:pPr>
            <w:ins w:id="156" w:author="xuefei2" w:date="2018-10-11T00:32:07Z">
              <w:r>
                <w:rPr/>
                <w:t xml:space="preserve">Periodicity (ms) for </w:t>
              </w:r>
            </w:ins>
            <w:ins w:id="157" w:author="xuefei2" w:date="2018-10-11T00:32:07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1208" w:type="dxa"/>
            <w:tcPrChange w:id="158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59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160" w:author="xuefei2" w:date="2018-10-11T11:10:41Z">
              <w:r>
                <w:rPr>
                  <w:rFonts w:hint="eastAsia"/>
                  <w:sz w:val="20"/>
                  <w:lang w:val="en-US" w:eastAsia="zh-CN"/>
                </w:rPr>
                <w:t>1.2</w:t>
              </w:r>
            </w:ins>
            <w:ins w:id="161" w:author="xuefei2" w:date="2018-10-11T11:10:42Z">
              <w:r>
                <w:rPr>
                  <w:rFonts w:hint="eastAsia"/>
                  <w:sz w:val="20"/>
                  <w:lang w:val="en-US" w:eastAsia="zh-CN"/>
                </w:rPr>
                <w:t>5</w:t>
              </w:r>
            </w:ins>
            <w:ins w:id="162" w:author="xuefei2" w:date="2018-10-11T11:10:43Z">
              <w:r>
                <w:rPr>
                  <w:rFonts w:hint="eastAsia"/>
                  <w:sz w:val="20"/>
                  <w:lang w:val="en-US" w:eastAsia="zh-CN"/>
                </w:rPr>
                <w:t>m</w:t>
              </w:r>
            </w:ins>
            <w:ins w:id="163" w:author="xuefei2" w:date="2018-10-11T11:11:29Z">
              <w:r>
                <w:rPr>
                  <w:rFonts w:hint="eastAsia"/>
                  <w:sz w:val="20"/>
                  <w:lang w:val="en-US" w:eastAsia="zh-CN"/>
                </w:rPr>
                <w:t>s</w:t>
              </w:r>
            </w:ins>
          </w:p>
        </w:tc>
        <w:tc>
          <w:tcPr>
            <w:tcW w:w="1308" w:type="dxa"/>
            <w:tcPrChange w:id="164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65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166" w:author="xuefei2" w:date="2018-10-11T11:53:48Z">
              <w:r>
                <w:rPr>
                  <w:rFonts w:hint="eastAsia"/>
                  <w:sz w:val="20"/>
                  <w:lang w:val="en-US" w:eastAsia="zh-CN"/>
                </w:rPr>
                <w:t>1.2</w:t>
              </w:r>
            </w:ins>
            <w:ins w:id="167" w:author="xuefei2" w:date="2018-10-11T11:53:49Z">
              <w:r>
                <w:rPr>
                  <w:rFonts w:hint="eastAsia"/>
                  <w:sz w:val="20"/>
                  <w:lang w:val="en-US" w:eastAsia="zh-CN"/>
                </w:rPr>
                <w:t>5m</w:t>
              </w:r>
            </w:ins>
            <w:ins w:id="168" w:author="xuefei2" w:date="2018-10-11T11:53:51Z">
              <w:r>
                <w:rPr>
                  <w:rFonts w:hint="eastAsia"/>
                  <w:sz w:val="20"/>
                  <w:lang w:val="en-US" w:eastAsia="zh-CN"/>
                </w:rPr>
                <w:t>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0" w:author="xuefei2" w:date="2018-10-11T09:41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69" w:author="xuefei2" w:date="2018-10-11T00:32:07Z"/>
        </w:trPr>
        <w:tc>
          <w:tcPr>
            <w:tcW w:w="4518" w:type="dxa"/>
            <w:tcPrChange w:id="171" w:author="xuefei2" w:date="2018-10-11T09:41:02Z">
              <w:tcPr>
                <w:tcW w:w="5184" w:type="dxa"/>
              </w:tcPr>
            </w:tcPrChange>
          </w:tcPr>
          <w:p>
            <w:pPr>
              <w:pStyle w:val="78"/>
              <w:rPr>
                <w:ins w:id="172" w:author="xuefei2" w:date="2018-10-11T00:32:07Z"/>
                <w:rFonts w:hint="eastAsia"/>
                <w:i/>
              </w:rPr>
            </w:pPr>
            <w:ins w:id="173" w:author="xuefei2" w:date="2018-10-11T00:32:07Z">
              <w:r>
                <w:rPr>
                  <w:i/>
                </w:rPr>
                <w:t>nrofDownlinkSlots</w:t>
              </w:r>
            </w:ins>
          </w:p>
        </w:tc>
        <w:tc>
          <w:tcPr>
            <w:tcW w:w="1208" w:type="dxa"/>
            <w:tcPrChange w:id="174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75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176" w:author="xuefei2" w:date="2018-10-11T11:53:13Z">
              <w:r>
                <w:rPr>
                  <w:rFonts w:hint="eastAsia"/>
                  <w:sz w:val="20"/>
                  <w:lang w:val="en-US" w:eastAsia="zh-CN"/>
                </w:rPr>
                <w:t>3</w:t>
              </w:r>
            </w:ins>
          </w:p>
        </w:tc>
        <w:tc>
          <w:tcPr>
            <w:tcW w:w="1308" w:type="dxa"/>
            <w:tcPrChange w:id="177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78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179" w:author="xuefei2" w:date="2018-10-11T11:53:28Z">
              <w:r>
                <w:rPr>
                  <w:rFonts w:hint="eastAsia"/>
                  <w:sz w:val="20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1" w:author="xuefei2" w:date="2018-10-11T09:41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80" w:author="xuefei2" w:date="2018-10-11T00:32:07Z"/>
        </w:trPr>
        <w:tc>
          <w:tcPr>
            <w:tcW w:w="4518" w:type="dxa"/>
            <w:tcPrChange w:id="182" w:author="xuefei2" w:date="2018-10-11T09:41:02Z">
              <w:tcPr>
                <w:tcW w:w="5184" w:type="dxa"/>
              </w:tcPr>
            </w:tcPrChange>
          </w:tcPr>
          <w:p>
            <w:pPr>
              <w:pStyle w:val="78"/>
              <w:rPr>
                <w:ins w:id="183" w:author="xuefei2" w:date="2018-10-11T00:32:07Z"/>
                <w:rFonts w:hint="eastAsia"/>
                <w:i/>
              </w:rPr>
            </w:pPr>
            <w:ins w:id="184" w:author="xuefei2" w:date="2018-10-11T00:32:07Z">
              <w:r>
                <w:rPr>
                  <w:i/>
                </w:rPr>
                <w:t>nrofDownlinkSymbols</w:t>
              </w:r>
            </w:ins>
          </w:p>
        </w:tc>
        <w:tc>
          <w:tcPr>
            <w:tcW w:w="1208" w:type="dxa"/>
            <w:tcPrChange w:id="185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86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187" w:author="xuefei2" w:date="2018-10-11T11:53:19Z">
              <w:r>
                <w:rPr>
                  <w:rFonts w:hint="eastAsia"/>
                  <w:sz w:val="20"/>
                  <w:lang w:val="en-US" w:eastAsia="zh-CN"/>
                </w:rPr>
                <w:t>10</w:t>
              </w:r>
            </w:ins>
          </w:p>
        </w:tc>
        <w:tc>
          <w:tcPr>
            <w:tcW w:w="1308" w:type="dxa"/>
            <w:tcPrChange w:id="188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89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190" w:author="xuefei2" w:date="2018-10-11T11:53:41Z">
              <w:r>
                <w:rPr>
                  <w:rFonts w:hint="eastAsia"/>
                  <w:sz w:val="20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2" w:author="xuefei2" w:date="2018-10-11T09:41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1" w:author="xuefei2" w:date="2018-10-11T00:32:07Z"/>
        </w:trPr>
        <w:tc>
          <w:tcPr>
            <w:tcW w:w="4518" w:type="dxa"/>
            <w:tcPrChange w:id="193" w:author="xuefei2" w:date="2018-10-11T09:41:02Z">
              <w:tcPr>
                <w:tcW w:w="5184" w:type="dxa"/>
              </w:tcPr>
            </w:tcPrChange>
          </w:tcPr>
          <w:p>
            <w:pPr>
              <w:pStyle w:val="78"/>
              <w:rPr>
                <w:ins w:id="194" w:author="xuefei2" w:date="2018-10-11T00:32:07Z"/>
                <w:rFonts w:hint="eastAsia"/>
                <w:i/>
              </w:rPr>
            </w:pPr>
            <w:ins w:id="195" w:author="xuefei2" w:date="2018-10-11T00:32:07Z">
              <w:r>
                <w:rPr>
                  <w:i/>
                </w:rPr>
                <w:t>nrofUplinkSlots</w:t>
              </w:r>
            </w:ins>
          </w:p>
        </w:tc>
        <w:tc>
          <w:tcPr>
            <w:tcW w:w="1208" w:type="dxa"/>
            <w:tcPrChange w:id="196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197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198" w:author="xuefei2" w:date="2018-10-11T11:53:24Z">
              <w:r>
                <w:rPr>
                  <w:rFonts w:hint="eastAsia"/>
                  <w:sz w:val="20"/>
                  <w:lang w:val="en-US" w:eastAsia="zh-CN"/>
                </w:rPr>
                <w:t>1</w:t>
              </w:r>
            </w:ins>
          </w:p>
        </w:tc>
        <w:tc>
          <w:tcPr>
            <w:tcW w:w="1308" w:type="dxa"/>
            <w:tcPrChange w:id="199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200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201" w:author="xuefei2" w:date="2018-10-11T11:53:32Z">
              <w:r>
                <w:rPr>
                  <w:rFonts w:hint="eastAsia"/>
                  <w:sz w:val="20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03" w:author="xuefei2" w:date="2018-10-11T09:41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02" w:author="xuefei2" w:date="2018-10-11T00:32:07Z"/>
        </w:trPr>
        <w:tc>
          <w:tcPr>
            <w:tcW w:w="4518" w:type="dxa"/>
            <w:tcPrChange w:id="204" w:author="xuefei2" w:date="2018-10-11T09:41:02Z">
              <w:tcPr>
                <w:tcW w:w="5184" w:type="dxa"/>
              </w:tcPr>
            </w:tcPrChange>
          </w:tcPr>
          <w:p>
            <w:pPr>
              <w:pStyle w:val="78"/>
              <w:rPr>
                <w:ins w:id="205" w:author="xuefei2" w:date="2018-10-11T00:32:07Z"/>
                <w:rFonts w:hint="eastAsia"/>
                <w:i/>
              </w:rPr>
            </w:pPr>
            <w:ins w:id="206" w:author="xuefei2" w:date="2018-10-11T00:32:07Z">
              <w:r>
                <w:rPr>
                  <w:i/>
                </w:rPr>
                <w:t>nrofUplinkSymbols</w:t>
              </w:r>
            </w:ins>
          </w:p>
        </w:tc>
        <w:tc>
          <w:tcPr>
            <w:tcW w:w="1208" w:type="dxa"/>
            <w:tcPrChange w:id="207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208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209" w:author="xuefei2" w:date="2018-10-11T11:53:25Z">
              <w:r>
                <w:rPr>
                  <w:rFonts w:hint="eastAsia"/>
                  <w:sz w:val="20"/>
                  <w:lang w:val="en-US" w:eastAsia="zh-CN"/>
                </w:rPr>
                <w:t>2</w:t>
              </w:r>
            </w:ins>
          </w:p>
        </w:tc>
        <w:tc>
          <w:tcPr>
            <w:tcW w:w="1308" w:type="dxa"/>
            <w:tcPrChange w:id="210" w:author="xuefei2" w:date="2018-10-11T09:41:02Z">
              <w:tcPr>
                <w:tcW w:w="1296" w:type="dxa"/>
              </w:tcPr>
            </w:tcPrChange>
          </w:tcPr>
          <w:p>
            <w:pPr>
              <w:pStyle w:val="79"/>
              <w:rPr>
                <w:ins w:id="211" w:author="xuefei2" w:date="2018-10-11T00:32:07Z"/>
                <w:rFonts w:hint="eastAsia" w:eastAsiaTheme="minorEastAsia"/>
                <w:sz w:val="20"/>
                <w:lang w:val="en-US" w:eastAsia="zh-CN"/>
              </w:rPr>
            </w:pPr>
            <w:ins w:id="212" w:author="xuefei2" w:date="2018-10-11T11:53:36Z">
              <w:r>
                <w:rPr>
                  <w:rFonts w:hint="eastAsia"/>
                  <w:sz w:val="20"/>
                  <w:lang w:val="en-US" w:eastAsia="zh-CN"/>
                </w:rPr>
                <w:t>4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13" w:author="xuefei2" w:date="2018-10-11T00:32:07Z"/>
          <w:rFonts w:cs="v4.2.0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214" w:author="xuefei2" w:date="2018-10-11T00:31:48Z"/>
          <w:rFonts w:cs="v4.2.0"/>
          <w:lang w:eastAsia="ko-KR"/>
        </w:rPr>
      </w:pPr>
    </w:p>
    <w:p>
      <w:pPr>
        <w:rPr>
          <w:ins w:id="215" w:author="xuefei2" w:date="2018-10-11T09:30:46Z"/>
          <w:rFonts w:cs="v4.2.0"/>
          <w:lang w:eastAsia="ko-KR"/>
        </w:rPr>
      </w:pPr>
    </w:p>
    <w:p>
      <w:pPr>
        <w:rPr>
          <w:ins w:id="216" w:author="xuefei2" w:date="2018-10-11T09:30:46Z"/>
          <w:rFonts w:cs="v4.2.0"/>
          <w:lang w:eastAsia="ko-KR"/>
        </w:rPr>
      </w:pPr>
    </w:p>
    <w:p>
      <w:pPr>
        <w:rPr>
          <w:ins w:id="217" w:author="xuefei2" w:date="2018-10-11T09:41:18Z"/>
          <w:rFonts w:cs="v4.2.0"/>
          <w:lang w:eastAsia="ko-KR"/>
        </w:rPr>
      </w:pPr>
    </w:p>
    <w:p>
      <w:pPr>
        <w:rPr>
          <w:ins w:id="218" w:author="xuefei2" w:date="2018-10-11T11:01:40Z"/>
          <w:rFonts w:cs="v4.2.0"/>
          <w:lang w:eastAsia="ko-KR"/>
        </w:rPr>
      </w:pPr>
    </w:p>
    <w:p>
      <w:pPr>
        <w:rPr>
          <w:ins w:id="219" w:author="xuefei2" w:date="2018-10-11T00:31:48Z"/>
          <w:rFonts w:cs="v4.2.0"/>
          <w:lang w:eastAsia="ko-KR"/>
        </w:rPr>
      </w:pPr>
      <w:ins w:id="220" w:author="xuefei2" w:date="2018-10-11T00:31:48Z">
        <w:r>
          <w:rPr>
            <w:rFonts w:cs="v4.2.0"/>
            <w:lang w:eastAsia="ko-KR"/>
          </w:rPr>
          <w:t>Common physical channel parameters for all NR FR</w:t>
        </w:r>
      </w:ins>
      <w:ins w:id="221" w:author="xuefei2" w:date="2018-10-11T09:31:14Z">
        <w:r>
          <w:rPr>
            <w:rFonts w:hint="eastAsia" w:cs="v4.2.0"/>
            <w:lang w:val="en-US" w:eastAsia="zh-CN"/>
          </w:rPr>
          <w:t>2</w:t>
        </w:r>
      </w:ins>
      <w:ins w:id="222" w:author="xuefei2" w:date="2018-10-11T00:31:48Z">
        <w:r>
          <w:rPr>
            <w:rFonts w:cs="v4.2.0"/>
            <w:lang w:eastAsia="ko-KR"/>
          </w:rPr>
          <w:t xml:space="preserve"> test models are specified in the following tables: table 4.9.</w:t>
        </w:r>
      </w:ins>
      <w:ins w:id="223" w:author="xuefei2" w:date="2018-10-11T09:33:25Z">
        <w:r>
          <w:rPr>
            <w:rFonts w:hint="eastAsia" w:cs="v4.2.0"/>
            <w:lang w:val="en-US" w:eastAsia="zh-CN"/>
          </w:rPr>
          <w:t>3</w:t>
        </w:r>
      </w:ins>
      <w:ins w:id="224" w:author="xuefei2" w:date="2018-10-11T00:31:48Z">
        <w:r>
          <w:rPr>
            <w:rFonts w:cs="v4.2.0"/>
            <w:lang w:eastAsia="ko-KR"/>
          </w:rPr>
          <w:t>.2-2 for PDCCH, table 4.9.</w:t>
        </w:r>
      </w:ins>
      <w:ins w:id="225" w:author="xuefei2" w:date="2018-10-11T09:33:34Z">
        <w:r>
          <w:rPr>
            <w:rFonts w:hint="eastAsia" w:cs="v4.2.0"/>
            <w:lang w:val="en-US" w:eastAsia="zh-CN"/>
          </w:rPr>
          <w:t>3</w:t>
        </w:r>
      </w:ins>
      <w:ins w:id="226" w:author="xuefei2" w:date="2018-10-11T00:31:48Z">
        <w:r>
          <w:rPr>
            <w:rFonts w:cs="v4.2.0"/>
            <w:lang w:eastAsia="ko-KR"/>
          </w:rPr>
          <w:t>.2-3 for PDSCH. Specific physical channel parameters for NR FR</w:t>
        </w:r>
      </w:ins>
      <w:ins w:id="227" w:author="xuefei2" w:date="2018-10-11T09:34:14Z">
        <w:r>
          <w:rPr>
            <w:rFonts w:hint="eastAsia" w:cs="v4.2.0"/>
            <w:lang w:val="en-US" w:eastAsia="zh-CN"/>
          </w:rPr>
          <w:t>2</w:t>
        </w:r>
      </w:ins>
      <w:ins w:id="228" w:author="xuefei2" w:date="2018-10-11T00:31:48Z">
        <w:r>
          <w:rPr>
            <w:rFonts w:cs="v4.2.0"/>
            <w:lang w:eastAsia="ko-KR"/>
          </w:rPr>
          <w:t xml:space="preserve"> test models are described in sections 4.9.</w:t>
        </w:r>
      </w:ins>
      <w:ins w:id="229" w:author="xuefei2" w:date="2018-10-11T09:34:19Z">
        <w:r>
          <w:rPr>
            <w:rFonts w:hint="eastAsia" w:cs="v4.2.0"/>
            <w:lang w:val="en-US" w:eastAsia="zh-CN"/>
          </w:rPr>
          <w:t>3</w:t>
        </w:r>
      </w:ins>
      <w:ins w:id="230" w:author="xuefei2" w:date="2018-10-11T00:31:48Z">
        <w:r>
          <w:rPr>
            <w:rFonts w:cs="v4.2.0"/>
            <w:lang w:eastAsia="ko-KR"/>
          </w:rPr>
          <w:t>.2.1 to 4.9.</w:t>
        </w:r>
      </w:ins>
      <w:ins w:id="231" w:author="xuefei2" w:date="2018-10-11T09:34:25Z">
        <w:r>
          <w:rPr>
            <w:rFonts w:hint="eastAsia" w:cs="v4.2.0"/>
            <w:lang w:val="en-US" w:eastAsia="zh-CN"/>
          </w:rPr>
          <w:t>3</w:t>
        </w:r>
      </w:ins>
      <w:ins w:id="232" w:author="xuefei2" w:date="2018-10-11T00:31:48Z">
        <w:r>
          <w:rPr>
            <w:rFonts w:cs="v4.2.0"/>
            <w:lang w:eastAsia="ko-KR"/>
          </w:rPr>
          <w:t>.2.</w:t>
        </w:r>
      </w:ins>
      <w:ins w:id="233" w:author="xuefei2" w:date="2018-10-11T09:34:28Z">
        <w:r>
          <w:rPr>
            <w:rFonts w:hint="eastAsia" w:cs="v4.2.0"/>
            <w:lang w:val="en-US" w:eastAsia="zh-CN"/>
          </w:rPr>
          <w:t>3</w:t>
        </w:r>
      </w:ins>
      <w:ins w:id="234" w:author="xuefei2" w:date="2018-10-11T00:31:48Z">
        <w:r>
          <w:rPr>
            <w:rFonts w:cs="v4.2.0"/>
            <w:lang w:eastAsia="ko-KR"/>
          </w:rPr>
          <w:t>.</w:t>
        </w:r>
      </w:ins>
    </w:p>
    <w:p>
      <w:pPr>
        <w:keepNext/>
        <w:keepLines/>
        <w:spacing w:before="60"/>
        <w:jc w:val="center"/>
        <w:rPr>
          <w:ins w:id="235" w:author="xuefei2" w:date="2018-10-11T00:31:48Z"/>
          <w:rFonts w:ascii="Arial" w:hAnsi="Arial"/>
          <w:b/>
          <w:lang w:eastAsia="zh-CN"/>
        </w:rPr>
      </w:pPr>
      <w:ins w:id="236" w:author="xuefei2" w:date="2018-10-11T00:31:48Z">
        <w:r>
          <w:rPr>
            <w:rFonts w:ascii="Arial" w:hAnsi="Arial"/>
            <w:b/>
            <w:lang w:eastAsia="zh-CN"/>
          </w:rPr>
          <w:t>Table 4.9.</w:t>
        </w:r>
      </w:ins>
      <w:ins w:id="237" w:author="xuefei2" w:date="2018-10-11T09:33:12Z">
        <w:r>
          <w:rPr>
            <w:rFonts w:hint="eastAsia" w:ascii="Arial" w:hAnsi="Arial"/>
            <w:b/>
            <w:lang w:val="en-US" w:eastAsia="zh-CN"/>
          </w:rPr>
          <w:t>3</w:t>
        </w:r>
      </w:ins>
      <w:ins w:id="238" w:author="xuefei2" w:date="2018-10-11T00:31:48Z">
        <w:r>
          <w:rPr>
            <w:rFonts w:ascii="Arial" w:hAnsi="Arial"/>
            <w:b/>
            <w:lang w:eastAsia="zh-CN"/>
          </w:rPr>
          <w:t xml:space="preserve">.2-2: Common physical channel parameters for </w:t>
        </w:r>
        <w:commentRangeStart w:id="0"/>
        <w:r>
          <w:rPr>
            <w:rFonts w:ascii="Arial" w:hAnsi="Arial"/>
            <w:b/>
            <w:lang w:eastAsia="zh-CN"/>
          </w:rPr>
          <w:t>PDCCH</w:t>
        </w:r>
        <w:commentRangeEnd w:id="0"/>
      </w:ins>
      <w:ins w:id="239" w:author="xuefei2" w:date="2018-10-11T00:31:48Z">
        <w:r>
          <w:rPr>
            <w:rStyle w:val="65"/>
            <w:rFonts w:eastAsia="–¾’©"/>
          </w:rPr>
          <w:commentReference w:id="0"/>
        </w:r>
      </w:ins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2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40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  <w:rPr>
                <w:ins w:id="241" w:author="xuefei2" w:date="2018-10-11T00:31:48Z"/>
              </w:rPr>
            </w:pPr>
            <w:ins w:id="242" w:author="xuefei2" w:date="2018-10-11T00:31:48Z">
              <w:r>
                <w:rPr/>
                <w:t>Parameter</w:t>
              </w:r>
            </w:ins>
          </w:p>
        </w:tc>
        <w:tc>
          <w:tcPr>
            <w:tcW w:w="5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243" w:author="xuefei2" w:date="2018-10-11T00:31:48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44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45" w:author="xuefei2" w:date="2018-10-11T00:31:48Z"/>
                <w:sz w:val="20"/>
              </w:rPr>
            </w:pPr>
            <w:ins w:id="246" w:author="xuefei2" w:date="2018-10-11T00:31:48Z">
              <w:r>
                <w:rPr>
                  <w:sz w:val="20"/>
                </w:rPr>
                <w:t># of symbols used for control channel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47" w:author="xuefei2" w:date="2018-10-11T00:31:48Z"/>
                <w:rFonts w:hint="eastAsia" w:eastAsiaTheme="minorEastAsia"/>
                <w:sz w:val="20"/>
                <w:lang w:val="en-US" w:eastAsia="zh-CN"/>
              </w:rPr>
            </w:pPr>
            <w:ins w:id="248" w:author="xuefei2" w:date="2018-10-12T08:37:11Z">
              <w:r>
                <w:rPr>
                  <w:rFonts w:hint="eastAsia"/>
                  <w:sz w:val="20"/>
                  <w:lang w:val="en-US" w:eastAsia="zh-CN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49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50" w:author="xuefei2" w:date="2018-10-11T00:31:48Z"/>
                <w:sz w:val="20"/>
              </w:rPr>
            </w:pPr>
            <w:ins w:id="251" w:author="xuefei2" w:date="2018-10-11T00:31:48Z">
              <w:r>
                <w:rPr>
                  <w:sz w:val="20"/>
                </w:rPr>
                <w:t xml:space="preserve"># of CCEs allocated to PDCCH 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52" w:author="xuefei2" w:date="2018-10-11T00:31:48Z"/>
                <w:sz w:val="20"/>
              </w:rPr>
            </w:pPr>
            <w:ins w:id="253" w:author="xuefei2" w:date="2018-10-11T00:31:48Z">
              <w:r>
                <w:rPr>
                  <w:sz w:val="20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54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55" w:author="xuefei2" w:date="2018-10-11T00:31:48Z"/>
                <w:sz w:val="20"/>
              </w:rPr>
            </w:pPr>
            <w:ins w:id="256" w:author="xuefei2" w:date="2018-10-11T00:31:48Z">
              <w:r>
                <w:rPr>
                  <w:sz w:val="20"/>
                </w:rPr>
                <w:t>Starting RB location for PDCCH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57" w:author="xuefei2" w:date="2018-10-11T00:31:48Z"/>
                <w:sz w:val="20"/>
              </w:rPr>
            </w:pPr>
            <w:ins w:id="258" w:author="xuefei2" w:date="2018-10-11T00:31:48Z">
              <w:r>
                <w:rPr>
                  <w:sz w:val="20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59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60" w:author="xuefei2" w:date="2018-10-11T00:31:48Z"/>
                <w:sz w:val="20"/>
              </w:rPr>
            </w:pPr>
            <w:ins w:id="261" w:author="xuefei2" w:date="2018-10-11T00:31:48Z">
              <w:r>
                <w:rPr>
                  <w:sz w:val="20"/>
                </w:rPr>
                <w:t># of available REGs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62" w:author="xuefei2" w:date="2018-10-11T00:31:48Z"/>
                <w:sz w:val="20"/>
              </w:rPr>
            </w:pPr>
            <w:ins w:id="263" w:author="xuefei2" w:date="2018-10-11T00:31:48Z">
              <w:r>
                <w:rPr>
                  <w:sz w:val="20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64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65" w:author="xuefei2" w:date="2018-10-11T00:31:48Z"/>
                <w:sz w:val="20"/>
              </w:rPr>
            </w:pPr>
            <w:ins w:id="266" w:author="xuefei2" w:date="2018-10-11T00:31:48Z">
              <w:r>
                <w:rPr>
                  <w:sz w:val="20"/>
                </w:rPr>
                <w:t>Aggregation level(s)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67" w:author="xuefei2" w:date="2018-10-11T00:31:48Z"/>
                <w:sz w:val="20"/>
              </w:rPr>
            </w:pPr>
            <w:ins w:id="268" w:author="xuefei2" w:date="2018-10-11T00:31:48Z">
              <w:r>
                <w:rPr>
                  <w:sz w:val="20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69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70" w:author="xuefei2" w:date="2018-10-11T00:31:48Z"/>
                <w:sz w:val="20"/>
              </w:rPr>
            </w:pPr>
            <w:ins w:id="271" w:author="xuefei2" w:date="2018-10-11T00:31:48Z">
              <w:r>
                <w:rPr>
                  <w:sz w:val="20"/>
                </w:rPr>
                <w:t># of RBs not allocated by PDCCH in the each symbol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72" w:author="xuefei2" w:date="2018-10-11T00:31:48Z"/>
                <w:sz w:val="20"/>
              </w:rPr>
            </w:pPr>
            <w:ins w:id="273" w:author="xuefei2" w:date="2018-10-11T00:31:48Z">
              <w:r>
                <w:rPr>
                  <w:sz w:val="20"/>
                </w:rPr>
                <w:t>N</w:t>
              </w:r>
            </w:ins>
            <w:ins w:id="274" w:author="xuefei2" w:date="2018-10-11T00:31:48Z">
              <w:r>
                <w:rPr>
                  <w:sz w:val="20"/>
                  <w:vertAlign w:val="subscript"/>
                </w:rPr>
                <w:t>RB</w:t>
              </w:r>
            </w:ins>
            <w:ins w:id="275" w:author="xuefei2" w:date="2018-10-11T00:31:48Z">
              <w:r>
                <w:rPr>
                  <w:sz w:val="20"/>
                </w:rPr>
                <w:t xml:space="preserve"> – 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  <w:ins w:id="276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77" w:author="xuefei2" w:date="2018-10-11T00:31:48Z"/>
                <w:strike w:val="0"/>
                <w:sz w:val="20"/>
                <w:szCs w:val="22"/>
                <w:lang w:eastAsia="ko-KR"/>
                <w:rPrChange w:id="278" w:author="xuefei2" w:date="2018-10-12T09:59:44Z">
                  <w:rPr>
                    <w:ins w:id="279" w:author="xuefei2" w:date="2018-10-11T00:31:48Z"/>
                    <w:strike/>
                    <w:lang w:eastAsia="ko-KR"/>
                  </w:rPr>
                </w:rPrChange>
              </w:rPr>
            </w:pPr>
            <w:ins w:id="280" w:author="xuefei2" w:date="2018-10-11T00:31:48Z">
              <w:commentRangeStart w:id="1"/>
              <w:r>
                <w:rPr>
                  <w:strike w:val="0"/>
                  <w:sz w:val="20"/>
                  <w:szCs w:val="22"/>
                  <w:lang w:eastAsia="ko-KR"/>
                  <w:rPrChange w:id="281" w:author="xuefei2" w:date="2018-10-12T09:59:44Z">
                    <w:rPr>
                      <w:strike/>
                      <w:lang w:eastAsia="ko-KR"/>
                    </w:rPr>
                  </w:rPrChange>
                </w:rPr>
                <w:t>DM-RS configuration and density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82" w:author="xuefei2" w:date="2018-10-11T00:31:48Z"/>
                <w:strike w:val="0"/>
                <w:sz w:val="20"/>
                <w:szCs w:val="22"/>
                <w:rPrChange w:id="283" w:author="xuefei2" w:date="2018-10-12T09:59:44Z">
                  <w:rPr>
                    <w:ins w:id="284" w:author="xuefei2" w:date="2018-10-11T00:31:48Z"/>
                    <w:strike/>
                    <w:sz w:val="20"/>
                  </w:rPr>
                </w:rPrChange>
              </w:rPr>
            </w:pPr>
            <w:ins w:id="285" w:author="xuefei2" w:date="2018-10-11T00:31:48Z">
              <w:r>
                <w:rPr>
                  <w:strike w:val="0"/>
                  <w:sz w:val="20"/>
                  <w:szCs w:val="22"/>
                  <w:rPrChange w:id="286" w:author="xuefei2" w:date="2018-10-12T09:59:44Z">
                    <w:rPr>
                      <w:strike/>
                      <w:sz w:val="20"/>
                    </w:rPr>
                  </w:rPrChange>
                </w:rPr>
                <w:t>Comb structure with same frequency density of ¼ (i.e., every 4th subcarrier) on all REGs</w:t>
              </w:r>
              <w:commentRangeEnd w:id="1"/>
            </w:ins>
            <w:ins w:id="287" w:author="xuefei2" w:date="2018-10-11T00:31:48Z">
              <w:r>
                <w:rPr>
                  <w:rStyle w:val="58"/>
                  <w:rFonts w:ascii="Arial" w:hAnsi="Arial" w:eastAsiaTheme="minorEastAsia"/>
                  <w:strike w:val="0"/>
                  <w:sz w:val="20"/>
                  <w:szCs w:val="22"/>
                  <w:rPrChange w:id="288" w:author="xuefei2" w:date="2018-10-12T09:59:44Z">
                    <w:rPr>
                      <w:rStyle w:val="65"/>
                      <w:rFonts w:ascii="Times New Roman" w:hAnsi="Times New Roman" w:eastAsia="–¾’©"/>
                      <w:strike/>
                    </w:rPr>
                  </w:rPrChange>
                </w:rPr>
                <w:commentReference w:id="1"/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  <w:ins w:id="290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91" w:author="xuefei2" w:date="2018-10-11T00:31:48Z"/>
                <w:strike w:val="0"/>
                <w:sz w:val="20"/>
                <w:lang w:eastAsia="en-US"/>
              </w:rPr>
            </w:pPr>
            <w:ins w:id="292" w:author="xuefei2" w:date="2018-10-11T00:31:48Z">
              <w:r>
                <w:rPr>
                  <w:sz w:val="20"/>
                </w:rPr>
                <w:t>ratio of PD</w:t>
              </w:r>
            </w:ins>
            <w:ins w:id="293" w:author="xuefei2" w:date="2018-10-12T08:15:24Z">
              <w:r>
                <w:rPr>
                  <w:rFonts w:hint="eastAsia"/>
                  <w:sz w:val="20"/>
                  <w:lang w:val="en-US" w:eastAsia="zh-CN"/>
                </w:rPr>
                <w:t>C</w:t>
              </w:r>
            </w:ins>
            <w:ins w:id="294" w:author="xuefei2" w:date="2018-10-11T00:31:48Z">
              <w:r>
                <w:rPr>
                  <w:sz w:val="20"/>
                </w:rPr>
                <w:t>CH EPRE to DM-RS EPRS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295" w:author="xuefei2" w:date="2018-10-11T00:31:48Z"/>
                <w:strike w:val="0"/>
                <w:sz w:val="20"/>
              </w:rPr>
            </w:pPr>
            <w:ins w:id="296" w:author="xuefei2" w:date="2018-10-11T00:31:48Z">
              <w:r>
                <w:rPr>
                  <w:sz w:val="20"/>
                </w:rPr>
                <w:t>0 dB</w:t>
              </w:r>
            </w:ins>
          </w:p>
        </w:tc>
      </w:tr>
    </w:tbl>
    <w:p>
      <w:pPr>
        <w:rPr>
          <w:ins w:id="297" w:author="xuefei2" w:date="2018-10-11T00:31:48Z"/>
          <w:rFonts w:cs="v4.2.0"/>
          <w:lang w:eastAsia="ko-KR"/>
        </w:rPr>
      </w:pPr>
    </w:p>
    <w:p>
      <w:pPr>
        <w:keepNext/>
        <w:keepLines/>
        <w:spacing w:before="60"/>
        <w:jc w:val="center"/>
        <w:rPr>
          <w:ins w:id="298" w:author="xuefei2" w:date="2018-10-11T00:31:48Z"/>
          <w:rFonts w:ascii="Arial" w:hAnsi="Arial"/>
          <w:b/>
          <w:lang w:eastAsia="zh-CN"/>
        </w:rPr>
      </w:pPr>
      <w:ins w:id="299" w:author="xuefei2" w:date="2018-10-11T00:31:48Z">
        <w:r>
          <w:rPr>
            <w:rFonts w:ascii="Arial" w:hAnsi="Arial"/>
            <w:b/>
            <w:lang w:eastAsia="zh-CN"/>
          </w:rPr>
          <w:t>Table 4.9.</w:t>
        </w:r>
      </w:ins>
      <w:ins w:id="300" w:author="xuefei2" w:date="2018-10-11T09:33:54Z">
        <w:r>
          <w:rPr>
            <w:rFonts w:hint="eastAsia" w:ascii="Arial" w:hAnsi="Arial"/>
            <w:b/>
            <w:lang w:val="en-US" w:eastAsia="zh-CN"/>
          </w:rPr>
          <w:t>3</w:t>
        </w:r>
      </w:ins>
      <w:ins w:id="301" w:author="xuefei2" w:date="2018-10-11T00:31:48Z">
        <w:r>
          <w:rPr>
            <w:rFonts w:ascii="Arial" w:hAnsi="Arial"/>
            <w:b/>
            <w:lang w:eastAsia="zh-CN"/>
          </w:rPr>
          <w:t>.2-3: Common physical channel parameters for PDSCH</w:t>
        </w:r>
      </w:ins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2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02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  <w:rPr>
                <w:ins w:id="303" w:author="xuefei2" w:date="2018-10-11T00:31:48Z"/>
              </w:rPr>
            </w:pPr>
            <w:ins w:id="304" w:author="xuefei2" w:date="2018-10-11T00:31:48Z">
              <w:r>
                <w:rPr/>
                <w:t>Parameter</w:t>
              </w:r>
            </w:ins>
          </w:p>
        </w:tc>
        <w:tc>
          <w:tcPr>
            <w:tcW w:w="5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305" w:author="xuefei2" w:date="2018-10-11T00:31:48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06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07" w:author="xuefei2" w:date="2018-10-11T00:31:48Z"/>
                <w:sz w:val="20"/>
              </w:rPr>
            </w:pPr>
            <w:ins w:id="308" w:author="xuefei2" w:date="2018-10-11T00:31:48Z">
              <w:r>
                <w:rPr>
                  <w:sz w:val="20"/>
                </w:rPr>
                <w:t>DM-RS configuration and density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09" w:author="xuefei2" w:date="2018-10-11T00:31:48Z"/>
                <w:sz w:val="20"/>
              </w:rPr>
            </w:pPr>
            <w:ins w:id="310" w:author="xuefei2" w:date="2018-10-11T00:31:48Z">
              <w:r>
                <w:rPr>
                  <w:sz w:val="20"/>
                </w:rPr>
                <w:t xml:space="preserve">Type 1,  </w:t>
              </w:r>
            </w:ins>
            <w:ins w:id="311" w:author="xuefei2" w:date="2018-10-11T19:21:21Z">
              <w:r>
                <w:rPr/>
                <w:t>comb 2 (every other subcarrier) in symbol 3</w:t>
              </w:r>
            </w:ins>
            <w:ins w:id="312" w:author="xuefei2" w:date="2018-10-11T00:31:48Z">
              <w:r>
                <w:rPr>
                  <w:sz w:val="20"/>
                </w:rPr>
                <w:t xml:space="preserve">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13" w:author="xuefei2" w:date="2018-10-11T00:31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14" w:author="xuefei2" w:date="2018-10-11T00:31:48Z"/>
                <w:sz w:val="20"/>
              </w:rPr>
            </w:pPr>
            <w:ins w:id="315" w:author="xuefei2" w:date="2018-10-11T00:31:48Z">
              <w:r>
                <w:rPr>
                  <w:sz w:val="20"/>
                </w:rPr>
                <w:t>ratio of PDSCH EPRE to DM-RS EPRE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16" w:author="xuefei2" w:date="2018-10-11T00:31:48Z"/>
                <w:sz w:val="20"/>
              </w:rPr>
            </w:pPr>
            <w:ins w:id="317" w:author="xuefei2" w:date="2018-10-11T00:31:48Z">
              <w:r>
                <w:rPr>
                  <w:sz w:val="20"/>
                </w:rPr>
                <w:t>0 dB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18" w:author="xuefei2" w:date="2018-10-12T09:09:20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19" w:author="xuefei2" w:date="2018-10-12T09:09:20Z"/>
                <w:sz w:val="20"/>
              </w:rPr>
            </w:pPr>
            <w:ins w:id="320" w:author="xuefei2" w:date="2018-10-12T09:09:50Z">
              <w:r>
                <w:rPr>
                  <w:rFonts w:hint="eastAsia"/>
                  <w:sz w:val="20"/>
                  <w:lang w:val="en-US" w:eastAsia="zh-CN"/>
                </w:rPr>
                <w:t>P</w:t>
              </w:r>
            </w:ins>
            <w:ins w:id="321" w:author="xuefei2" w:date="2018-10-12T09:09:51Z">
              <w:r>
                <w:rPr>
                  <w:rFonts w:hint="eastAsia"/>
                  <w:sz w:val="20"/>
                  <w:lang w:val="en-US" w:eastAsia="zh-CN"/>
                </w:rPr>
                <w:t>TR</w:t>
              </w:r>
            </w:ins>
            <w:ins w:id="322" w:author="xuefei2" w:date="2018-10-12T09:09:52Z">
              <w:r>
                <w:rPr>
                  <w:rFonts w:hint="eastAsia"/>
                  <w:sz w:val="20"/>
                  <w:lang w:val="en-US" w:eastAsia="zh-CN"/>
                </w:rPr>
                <w:t>S</w:t>
              </w:r>
            </w:ins>
            <w:ins w:id="323" w:author="xuefei2" w:date="2018-10-12T09:09:30Z">
              <w:r>
                <w:rPr>
                  <w:sz w:val="20"/>
                </w:rPr>
                <w:t xml:space="preserve"> configuration and density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24" w:author="xuefei2" w:date="2018-10-12T09:12:10Z"/>
                <w:rFonts w:hint="eastAsia"/>
                <w:vertAlign w:val="baseline"/>
                <w:lang w:val="en-US" w:eastAsia="zh-CN"/>
              </w:rPr>
            </w:pPr>
            <w:ins w:id="325" w:author="xuefei2" w:date="2018-10-12T09:11:27Z">
              <w:r>
                <w:rPr>
                  <w:rFonts w:hint="eastAsia"/>
                </w:rPr>
                <w:t>L</w:t>
              </w:r>
            </w:ins>
            <w:ins w:id="326" w:author="xuefei2" w:date="2018-10-12T09:11:27Z">
              <w:r>
                <w:rPr>
                  <w:rFonts w:hint="eastAsia"/>
                  <w:vertAlign w:val="subscript"/>
                </w:rPr>
                <w:t>PT-RS</w:t>
              </w:r>
            </w:ins>
            <w:ins w:id="327" w:author="xuefei2" w:date="2018-10-12T09:12:50Z">
              <w:r>
                <w:rPr>
                  <w:rFonts w:hint="eastAsia"/>
                  <w:vertAlign w:val="subscript"/>
                  <w:lang w:val="en-US" w:eastAsia="zh-CN"/>
                </w:rPr>
                <w:t xml:space="preserve"> </w:t>
              </w:r>
            </w:ins>
            <w:ins w:id="328" w:author="xuefei2" w:date="2018-10-12T09:12:04Z">
              <w:r>
                <w:rPr>
                  <w:rFonts w:hint="eastAsia"/>
                  <w:vertAlign w:val="subscript"/>
                  <w:lang w:val="en-US" w:eastAsia="zh-CN"/>
                </w:rPr>
                <w:t xml:space="preserve"> </w:t>
              </w:r>
            </w:ins>
            <w:ins w:id="329" w:author="xuefei2" w:date="2018-10-12T09:12:02Z">
              <w:r>
                <w:rPr>
                  <w:rFonts w:hint="eastAsia"/>
                  <w:vertAlign w:val="baseline"/>
                  <w:lang w:val="en-US" w:eastAsia="zh-CN"/>
                </w:rPr>
                <w:t>4</w:t>
              </w:r>
            </w:ins>
          </w:p>
          <w:p>
            <w:pPr>
              <w:pStyle w:val="79"/>
              <w:rPr>
                <w:ins w:id="330" w:author="xuefei2" w:date="2018-10-12T09:09:20Z"/>
                <w:rFonts w:hint="eastAsia" w:eastAsiaTheme="minorEastAsia"/>
                <w:sz w:val="20"/>
                <w:lang w:val="en-US" w:eastAsia="zh-CN"/>
              </w:rPr>
            </w:pPr>
            <w:ins w:id="331" w:author="xuefei2" w:date="2018-10-12T09:11:39Z">
              <w:r>
                <w:rPr>
                  <w:rFonts w:hint="eastAsia"/>
                </w:rPr>
                <w:t>K</w:t>
              </w:r>
            </w:ins>
            <w:ins w:id="332" w:author="xuefei2" w:date="2018-10-12T09:11:39Z">
              <w:r>
                <w:rPr>
                  <w:rFonts w:hint="eastAsia"/>
                  <w:vertAlign w:val="subscript"/>
                </w:rPr>
                <w:t>PT-RS</w:t>
              </w:r>
            </w:ins>
            <w:ins w:id="333" w:author="xuefei2" w:date="2018-10-12T09:11:41Z">
              <w:r>
                <w:rPr>
                  <w:rFonts w:hint="eastAsia"/>
                  <w:vertAlign w:val="subscript"/>
                  <w:lang w:val="en-US" w:eastAsia="zh-CN"/>
                </w:rPr>
                <w:t xml:space="preserve"> </w:t>
              </w:r>
            </w:ins>
            <w:ins w:id="334" w:author="xuefei2" w:date="2018-10-12T09:12:35Z">
              <w:r>
                <w:rPr>
                  <w:rFonts w:hint="eastAsia"/>
                  <w:vertAlign w:val="subscript"/>
                  <w:lang w:val="en-US" w:eastAsia="zh-CN"/>
                </w:rPr>
                <w:t xml:space="preserve"> </w:t>
              </w:r>
            </w:ins>
            <w:ins w:id="335" w:author="xuefei2" w:date="2018-10-12T09:12:38Z">
              <w:r>
                <w:rPr>
                  <w:rFonts w:hint="eastAsia"/>
                  <w:vertAlign w:val="baseline"/>
                  <w:lang w:val="en-US" w:eastAsia="zh-CN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36" w:author="xuefei2" w:date="2018-10-12T09:09:20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37" w:author="xuefei2" w:date="2018-10-12T09:09:20Z"/>
                <w:sz w:val="20"/>
              </w:rPr>
            </w:pPr>
            <w:ins w:id="338" w:author="xuefei2" w:date="2018-10-12T09:10:00Z">
              <w:r>
                <w:rPr>
                  <w:sz w:val="20"/>
                </w:rPr>
                <w:t>ratio of PDSCH EPRE to DM-RS EPRE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339" w:author="xuefei2" w:date="2018-10-12T09:09:20Z"/>
                <w:sz w:val="20"/>
              </w:rPr>
            </w:pPr>
            <w:ins w:id="340" w:author="xuefei2" w:date="2018-10-12T09:10:05Z">
              <w:r>
                <w:rPr>
                  <w:sz w:val="20"/>
                </w:rPr>
                <w:t>0 dB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>
      <w:pPr>
        <w:pStyle w:val="6"/>
      </w:pPr>
      <w:bookmarkStart w:id="10" w:name="_Toc523481271"/>
      <w:bookmarkStart w:id="11" w:name="_Toc510689715"/>
      <w:r>
        <w:t>4.9.3.2.1</w:t>
      </w:r>
      <w:r>
        <w:tab/>
      </w:r>
      <w:r>
        <w:t>NR</w:t>
      </w:r>
      <w:ins w:id="341" w:author="xuefei2" w:date="2018-10-11T00:30:20Z">
        <w:r>
          <w:rPr>
            <w:rFonts w:hint="eastAsia"/>
            <w:lang w:val="en-US" w:eastAsia="zh-CN"/>
          </w:rPr>
          <w:t xml:space="preserve"> </w:t>
        </w:r>
      </w:ins>
      <w:ins w:id="342" w:author="xuefei2" w:date="2018-10-11T00:30:22Z">
        <w:r>
          <w:rPr>
            <w:rFonts w:hint="eastAsia"/>
            <w:lang w:val="en-US" w:eastAsia="zh-CN"/>
          </w:rPr>
          <w:t>FR2</w:t>
        </w:r>
      </w:ins>
      <w:r>
        <w:t xml:space="preserve"> test model 1.1 (NR-</w:t>
      </w:r>
      <w:ins w:id="343" w:author="xuefei2" w:date="2018-10-11T00:27:33Z">
        <w:r>
          <w:rPr>
            <w:rFonts w:hint="eastAsia"/>
            <w:lang w:val="en-US" w:eastAsia="zh-CN"/>
          </w:rPr>
          <w:t>F</w:t>
        </w:r>
      </w:ins>
      <w:ins w:id="344" w:author="xuefei2" w:date="2018-10-11T00:27:34Z">
        <w:r>
          <w:rPr>
            <w:rFonts w:hint="eastAsia"/>
            <w:lang w:val="en-US" w:eastAsia="zh-CN"/>
          </w:rPr>
          <w:t>R2</w:t>
        </w:r>
      </w:ins>
      <w:ins w:id="345" w:author="xuefei2" w:date="2018-10-11T00:27:35Z">
        <w:r>
          <w:rPr>
            <w:rFonts w:hint="eastAsia"/>
            <w:lang w:val="en-US" w:eastAsia="zh-CN"/>
          </w:rPr>
          <w:t>-</w:t>
        </w:r>
      </w:ins>
      <w:r>
        <w:t>TM1.1)</w:t>
      </w:r>
      <w:bookmarkEnd w:id="10"/>
      <w:bookmarkEnd w:id="11"/>
    </w:p>
    <w:p>
      <w:pPr>
        <w:rPr>
          <w:sz w:val="21"/>
          <w:szCs w:val="22"/>
          <w:lang w:eastAsia="ko-KR"/>
          <w:rPrChange w:id="347" w:author="xuefei2" w:date="2018-10-10T14:43:15Z">
            <w:rPr/>
          </w:rPrChange>
        </w:rPr>
        <w:pPrChange w:id="346" w:author="xuefei2" w:date="2018-10-10T14:43:15Z">
          <w:pPr>
            <w:pStyle w:val="87"/>
          </w:pPr>
        </w:pPrChange>
      </w:pPr>
      <w:r>
        <w:rPr>
          <w:sz w:val="21"/>
          <w:szCs w:val="22"/>
          <w:lang w:eastAsia="ko-KR"/>
          <w:rPrChange w:id="348" w:author="xuefei2" w:date="2018-10-10T14:43:15Z">
            <w:rPr/>
          </w:rPrChange>
        </w:rPr>
        <w:t>This model shall be used for tests on:</w:t>
      </w:r>
    </w:p>
    <w:p>
      <w:pPr>
        <w:pStyle w:val="85"/>
      </w:pPr>
      <w:r>
        <w:t>-</w:t>
      </w:r>
      <w:r>
        <w:tab/>
      </w:r>
      <w:r>
        <w:t>BS output power</w:t>
      </w:r>
    </w:p>
    <w:p>
      <w:pPr>
        <w:pStyle w:val="85"/>
      </w:pPr>
      <w:r>
        <w:t>-</w:t>
      </w:r>
      <w:r>
        <w:tab/>
      </w:r>
      <w:r>
        <w:t>Unwanted emissions</w:t>
      </w:r>
    </w:p>
    <w:p>
      <w:pPr>
        <w:pStyle w:val="96"/>
      </w:pPr>
      <w:r>
        <w:t>-</w:t>
      </w:r>
      <w:r>
        <w:tab/>
      </w:r>
      <w:r>
        <w:t>Occupied bandwidth</w:t>
      </w:r>
    </w:p>
    <w:p>
      <w:pPr>
        <w:pStyle w:val="96"/>
      </w:pPr>
      <w:r>
        <w:t>-</w:t>
      </w:r>
      <w:r>
        <w:tab/>
      </w:r>
      <w:r>
        <w:t>ACLR</w:t>
      </w:r>
    </w:p>
    <w:p>
      <w:pPr>
        <w:pStyle w:val="96"/>
      </w:pPr>
      <w:r>
        <w:t>-</w:t>
      </w:r>
      <w:r>
        <w:tab/>
      </w:r>
      <w:r>
        <w:t>Operating band unwanted emissions</w:t>
      </w:r>
    </w:p>
    <w:p>
      <w:pPr>
        <w:pStyle w:val="96"/>
      </w:pPr>
      <w:r>
        <w:t>-</w:t>
      </w:r>
      <w:r>
        <w:tab/>
      </w:r>
      <w:r>
        <w:t>Transmitter spurious emissions</w:t>
      </w:r>
    </w:p>
    <w:p>
      <w:pPr>
        <w:keepNext/>
        <w:keepLines/>
        <w:spacing w:before="60"/>
        <w:ind w:left="720"/>
        <w:jc w:val="center"/>
        <w:rPr>
          <w:del w:id="349" w:author="xuefei2" w:date="2018-10-11T09:35:53Z"/>
          <w:rFonts w:ascii="Arial" w:hAnsi="Arial"/>
          <w:b/>
        </w:rPr>
      </w:pPr>
      <w:del w:id="350" w:author="xuefei2" w:date="2018-10-11T09:35:53Z">
        <w:bookmarkStart w:id="12" w:name="_Hlk497144372"/>
        <w:r>
          <w:rPr>
            <w:rFonts w:ascii="Arial" w:hAnsi="Arial"/>
            <w:b/>
          </w:rPr>
          <w:delText>Table 4.9.3.2-1: Physical channel parameters of NR-TM1.1 for x kHz SCS with y MHz bandwidth</w:delText>
        </w:r>
      </w:del>
    </w:p>
    <w:tbl>
      <w:tblPr>
        <w:tblStyle w:val="67"/>
        <w:tblW w:w="73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5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51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jc w:val="center"/>
              <w:rPr>
                <w:del w:id="352" w:author="xuefei2" w:date="2018-10-11T09:35:53Z"/>
                <w:rFonts w:ascii="Arial" w:hAnsi="Arial" w:cs="Arial"/>
                <w:b/>
                <w:bCs/>
                <w:lang w:eastAsia="ko-KR"/>
              </w:rPr>
            </w:pPr>
            <w:del w:id="353" w:author="xuefei2" w:date="2018-10-11T09:35:53Z">
              <w:r>
                <w:rPr>
                  <w:rFonts w:ascii="Arial" w:hAnsi="Arial" w:cs="Arial"/>
                  <w:b/>
                  <w:bCs/>
                  <w:lang w:eastAsia="ko-KR"/>
                </w:rPr>
                <w:delText>Parameter</w:delText>
              </w:r>
            </w:del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del w:id="354" w:author="xuefei2" w:date="2018-10-11T09:35:53Z"/>
                <w:rFonts w:ascii="Arial" w:hAnsi="Arial" w:cs="Arial"/>
                <w:b/>
                <w:bCs/>
                <w:lang w:eastAsia="ko-KR"/>
              </w:rPr>
            </w:pPr>
            <w:del w:id="355" w:author="xuefei2" w:date="2018-10-11T09:35:53Z">
              <w:r>
                <w:rPr>
                  <w:rFonts w:ascii="Arial" w:hAnsi="Arial" w:cs="Arial"/>
                  <w:b/>
                  <w:bCs/>
                  <w:lang w:eastAsia="ko-KR"/>
                </w:rPr>
                <w:delText xml:space="preserve">SCS: x kHz, BW: y MHz  </w:delText>
              </w:r>
            </w:del>
          </w:p>
          <w:p>
            <w:pPr>
              <w:rPr>
                <w:del w:id="356" w:author="xuefei2" w:date="2018-10-11T09:35:53Z"/>
                <w:rFonts w:ascii="Arial" w:hAnsi="Arial" w:cs="Arial"/>
                <w:b/>
                <w:bCs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57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jc w:val="center"/>
              <w:rPr>
                <w:del w:id="358" w:author="xuefei2" w:date="2018-10-11T09:35:53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359" w:author="xuefei2" w:date="2018-10-11T09:35:53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delText>PDCCH</w:delText>
              </w:r>
            </w:del>
          </w:p>
        </w:tc>
        <w:tc>
          <w:tcPr>
            <w:tcW w:w="3545" w:type="dxa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</w:tcPr>
          <w:p>
            <w:pPr>
              <w:jc w:val="center"/>
              <w:rPr>
                <w:del w:id="360" w:author="xuefei2" w:date="2018-10-11T09:35:53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61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362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363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symbols used for control channel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364" w:author="xuefei2" w:date="2018-10-11T09:35:53Z"/>
                <w:rFonts w:hint="eastAsia" w:ascii="Arial" w:hAnsi="Arial" w:cs="Arial" w:eastAsiaTheme="minorEastAsia"/>
                <w:sz w:val="16"/>
                <w:szCs w:val="16"/>
                <w:lang w:eastAsia="zh-CN"/>
              </w:rPr>
            </w:pPr>
            <w:del w:id="365" w:author="xuefei2" w:date="2018-10-11T09:35:53Z">
              <w:r>
                <w:rPr>
                  <w:rFonts w:ascii="Arial" w:hAnsi="Arial" w:cs="Arial"/>
                  <w:sz w:val="16"/>
                  <w:szCs w:val="16"/>
                  <w:lang w:val="en-US" w:eastAsia="ko-KR"/>
                </w:rPr>
                <w:delText>[1]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66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367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368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# of CCEs allocated to PDCCH 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369" w:author="xuefei2" w:date="2018-10-11T09:35:53Z"/>
                <w:rFonts w:ascii="Arial" w:hAnsi="Arial" w:cs="Arial"/>
                <w:sz w:val="16"/>
                <w:szCs w:val="16"/>
                <w:lang w:eastAsia="ko-KR"/>
              </w:rPr>
            </w:pPr>
            <w:del w:id="370" w:author="xuefei2" w:date="2018-10-11T09:35:53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delText>1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71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372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373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available REGs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374" w:author="xuefei2" w:date="2018-10-11T09:35:53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375" w:author="xuefei2" w:date="2018-10-11T09:35:53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6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76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377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378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Aggregation level(s)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379" w:author="xuefei2" w:date="2018-10-11T09:35:53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380" w:author="xuefei2" w:date="2018-10-11T09:35:53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1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81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382" w:author="xuefei2" w:date="2018-10-11T09:35:53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383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# of RBs not allocated by PDCCH in the first </w:delText>
              </w:r>
            </w:del>
            <w:del w:id="384" w:author="xuefei2" w:date="2018-10-11T09:35:53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delText>symbol (# of RBs for PDSCH)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385" w:author="xuefei2" w:date="2018-10-11T09:35:53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386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N</w:delText>
              </w:r>
            </w:del>
            <w:del w:id="387" w:author="xuefei2" w:date="2018-10-11T09:35:53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delText>RB</w:delText>
              </w:r>
            </w:del>
            <w:del w:id="388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– </w:delText>
              </w:r>
            </w:del>
            <w:del w:id="389" w:author="xuefei2" w:date="2018-10-11T09:35:53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6</w:delText>
              </w:r>
            </w:del>
            <w:del w:id="390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91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392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393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DM-RS configuration and density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394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395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Comb structure with same frequency density of ¼ (i.e., every 4</w:delText>
              </w:r>
            </w:del>
            <w:del w:id="396" w:author="xuefei2" w:date="2018-10-11T09:35:53Z"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delText>th</w:delText>
              </w:r>
            </w:del>
            <w:del w:id="397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subcarrier) on all REGs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398" w:author="xuefei2" w:date="2018-10-11T09:35:53Z"/>
        </w:trPr>
        <w:tc>
          <w:tcPr>
            <w:tcW w:w="73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399" w:author="xuefei2" w:date="2018-10-11T09:35:53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400" w:author="xuefei2" w:date="2018-10-11T09:35:53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delText xml:space="preserve">                                PDSCH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401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402" w:author="xuefei2" w:date="2018-10-11T09:35:53Z"/>
                <w:rFonts w:ascii="Arial" w:hAnsi="Arial" w:cs="Arial"/>
                <w:sz w:val="18"/>
                <w:szCs w:val="18"/>
                <w:lang w:val="en-US" w:eastAsia="ko-KR"/>
              </w:rPr>
            </w:pPr>
            <w:del w:id="403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</w:delText>
              </w:r>
            </w:del>
            <w:del w:id="404" w:author="xuefei2" w:date="2018-10-11T09:35:53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M-RS configuration and density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405" w:author="xuefei2" w:date="2018-10-11T09:35:53Z"/>
                <w:rFonts w:ascii="Arial" w:hAnsi="Arial" w:cs="Arial"/>
                <w:sz w:val="18"/>
                <w:szCs w:val="18"/>
                <w:lang w:val="en-US" w:eastAsia="ko-KR"/>
              </w:rPr>
            </w:pPr>
            <w:del w:id="406" w:author="xuefei2" w:date="2018-10-11T09:35:53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Type 1, Comb2 (every other subcarrier) in symbols 3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407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408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409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PT-RS pattern and density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410" w:author="xuefei2" w:date="2018-10-11T09:35:53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411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Distributed pattern, every symbol for every second PRB (time density 1 and frequency density ½)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del w:id="412" w:author="xuefei2" w:date="2018-10-11T09:35:53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del w:id="413" w:author="xuefei2" w:date="2018-10-11T09:35:53Z"/>
                <w:rFonts w:ascii="Arial" w:hAnsi="Arial" w:cs="Arial"/>
                <w:sz w:val="18"/>
                <w:szCs w:val="18"/>
                <w:lang w:eastAsia="ko-KR"/>
              </w:rPr>
            </w:pPr>
            <w:del w:id="414" w:author="xuefei2" w:date="2018-10-11T09:35:53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# of QPSK PDSCH PRBs which are boosted or deboosted</w:delText>
              </w:r>
            </w:del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del w:id="415" w:author="xuefei2" w:date="2018-10-11T09:35:53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del w:id="416" w:author="xuefei2" w:date="2018-10-11T09:35:53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delText>0</w:delText>
              </w:r>
            </w:del>
          </w:p>
        </w:tc>
      </w:tr>
    </w:tbl>
    <w:p>
      <w:pPr>
        <w:rPr>
          <w:ins w:id="417" w:author="xuefei2" w:date="2018-10-11T09:36:09Z"/>
        </w:rPr>
      </w:pPr>
    </w:p>
    <w:p>
      <w:pPr>
        <w:keepNext/>
        <w:keepLines/>
        <w:spacing w:before="60"/>
        <w:ind w:left="720"/>
        <w:jc w:val="center"/>
        <w:rPr>
          <w:ins w:id="418" w:author="xuefei2" w:date="2018-10-11T09:36:10Z"/>
          <w:rFonts w:ascii="Arial" w:hAnsi="Arial"/>
          <w:b/>
          <w:lang w:eastAsia="zh-CN"/>
        </w:rPr>
      </w:pPr>
      <w:ins w:id="419" w:author="xuefei2" w:date="2018-10-11T09:36:10Z">
        <w:r>
          <w:rPr>
            <w:rFonts w:ascii="Arial" w:hAnsi="Arial"/>
            <w:b/>
            <w:lang w:eastAsia="zh-CN"/>
          </w:rPr>
          <w:t>Table 4.9.</w:t>
        </w:r>
      </w:ins>
      <w:ins w:id="420" w:author="xuefei2" w:date="2018-10-11T09:38:39Z">
        <w:r>
          <w:rPr>
            <w:rFonts w:hint="eastAsia" w:ascii="Arial" w:hAnsi="Arial"/>
            <w:b/>
            <w:lang w:val="en-US" w:eastAsia="zh-CN"/>
          </w:rPr>
          <w:t>3</w:t>
        </w:r>
      </w:ins>
      <w:ins w:id="421" w:author="xuefei2" w:date="2018-10-11T09:36:10Z">
        <w:r>
          <w:rPr>
            <w:rFonts w:ascii="Arial" w:hAnsi="Arial"/>
            <w:b/>
            <w:lang w:eastAsia="zh-CN"/>
          </w:rPr>
          <w:t>.2.1-1: Physical channel parameters of NR-FR</w:t>
        </w:r>
      </w:ins>
      <w:ins w:id="422" w:author="xuefei2" w:date="2018-10-11T09:36:15Z">
        <w:r>
          <w:rPr>
            <w:rFonts w:hint="eastAsia" w:ascii="Arial" w:hAnsi="Arial"/>
            <w:b/>
            <w:lang w:val="en-US" w:eastAsia="zh-CN"/>
          </w:rPr>
          <w:t>2</w:t>
        </w:r>
      </w:ins>
      <w:ins w:id="423" w:author="xuefei2" w:date="2018-10-11T09:36:10Z">
        <w:r>
          <w:rPr>
            <w:rFonts w:ascii="Arial" w:hAnsi="Arial"/>
            <w:b/>
            <w:lang w:eastAsia="zh-CN"/>
          </w:rPr>
          <w:t>-TM1.1</w:t>
        </w:r>
      </w:ins>
    </w:p>
    <w:tbl>
      <w:tblPr>
        <w:tblStyle w:val="67"/>
        <w:tblW w:w="73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5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24" w:author="xuefei2" w:date="2018-10-11T09:36:10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xuefei2" w:date="2018-10-11T09:36:10Z"/>
                <w:rFonts w:ascii="Arial" w:hAnsi="Arial" w:eastAsiaTheme="minorEastAsia"/>
                <w:b/>
                <w:sz w:val="18"/>
                <w:szCs w:val="18"/>
                <w:lang w:eastAsia="ja-JP"/>
              </w:rPr>
            </w:pPr>
            <w:ins w:id="426" w:author="xuefei2" w:date="2018-10-11T09:36:10Z">
              <w:r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xuefei2" w:date="2018-10-11T09:36:10Z"/>
                <w:rFonts w:ascii="Arial" w:hAnsi="Arial" w:eastAsiaTheme="minorEastAsia"/>
                <w:b/>
                <w:sz w:val="18"/>
                <w:szCs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28" w:author="xuefei2" w:date="2018-10-11T09:36:10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29" w:author="xuefei2" w:date="2018-10-11T09:36:10Z"/>
                <w:sz w:val="20"/>
              </w:rPr>
            </w:pPr>
            <w:ins w:id="430" w:author="xuefei2" w:date="2018-10-11T09:36:10Z">
              <w:r>
                <w:rPr>
                  <w:sz w:val="20"/>
                </w:rPr>
                <w:t># of QPSK PDSCH PRBs</w:t>
              </w:r>
            </w:ins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31" w:author="xuefei2" w:date="2018-10-11T09:36:10Z"/>
                <w:sz w:val="20"/>
              </w:rPr>
            </w:pPr>
            <w:ins w:id="432" w:author="xuefei2" w:date="2018-10-11T09:36:10Z">
              <w:r>
                <w:rPr>
                  <w:sz w:val="20"/>
                </w:rPr>
                <w:t>N</w:t>
              </w:r>
            </w:ins>
            <w:ins w:id="433" w:author="xuefei2" w:date="2018-10-11T09:36:10Z">
              <w:r>
                <w:rPr>
                  <w:sz w:val="20"/>
                  <w:vertAlign w:val="subscript"/>
                </w:rPr>
                <w:t>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34" w:author="xuefei2" w:date="2018-10-11T09:36:10Z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35" w:author="xuefei2" w:date="2018-10-11T09:36:10Z"/>
                <w:sz w:val="20"/>
              </w:rPr>
            </w:pPr>
            <w:ins w:id="436" w:author="xuefei2" w:date="2018-10-11T09:36:10Z">
              <w:r>
                <w:rPr>
                  <w:sz w:val="20"/>
                </w:rPr>
                <w:t>Ratio of PDSCH EPRE to PDCCH EPRE</w:t>
              </w:r>
            </w:ins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37" w:author="xuefei2" w:date="2018-10-11T09:36:10Z"/>
                <w:sz w:val="20"/>
              </w:rPr>
            </w:pPr>
            <w:ins w:id="438" w:author="xuefei2" w:date="2018-10-11T09:36:10Z">
              <w:r>
                <w:rPr>
                  <w:sz w:val="20"/>
                </w:rPr>
                <w:t>0 dB</w:t>
              </w:r>
            </w:ins>
          </w:p>
        </w:tc>
      </w:tr>
    </w:tbl>
    <w:p>
      <w:pPr>
        <w:rPr>
          <w:ins w:id="439" w:author="xuefei2" w:date="2018-10-11T09:36:08Z"/>
        </w:rPr>
      </w:pPr>
    </w:p>
    <w:p>
      <w:pPr>
        <w:rPr>
          <w:del w:id="440" w:author="xuefei2" w:date="2018-10-11T19:18:23Z"/>
        </w:rPr>
      </w:pPr>
      <w:del w:id="441" w:author="xuefei2" w:date="2018-10-11T19:18:23Z">
        <w:r>
          <w:rPr/>
          <w:delText>Where N</w:delText>
        </w:r>
      </w:del>
      <w:del w:id="442" w:author="xuefei2" w:date="2018-10-11T19:18:23Z">
        <w:r>
          <w:rPr>
            <w:vertAlign w:val="subscript"/>
          </w:rPr>
          <w:delText>RB</w:delText>
        </w:r>
      </w:del>
      <w:del w:id="443" w:author="xuefei2" w:date="2018-10-11T19:18:23Z">
        <w:r>
          <w:rPr/>
          <w:delText xml:space="preserve"> is considering the maximum transmission bandwidth configuration seen in table 5.3.2-2.</w:delText>
        </w:r>
      </w:del>
    </w:p>
    <w:bookmarkEnd w:id="12"/>
    <w:p>
      <w:pPr>
        <w:pStyle w:val="6"/>
      </w:pPr>
      <w:bookmarkStart w:id="13" w:name="_Toc523481272"/>
      <w:bookmarkStart w:id="14" w:name="_Toc510689717"/>
      <w:r>
        <w:t>4.9.3.2.2</w:t>
      </w:r>
      <w:r>
        <w:tab/>
      </w:r>
      <w:r>
        <w:t xml:space="preserve">NR </w:t>
      </w:r>
      <w:ins w:id="444" w:author="xuefei2" w:date="2018-10-11T00:30:43Z">
        <w:r>
          <w:rPr>
            <w:rFonts w:hint="eastAsia"/>
            <w:lang w:val="en-US" w:eastAsia="zh-CN"/>
          </w:rPr>
          <w:t>FR2</w:t>
        </w:r>
      </w:ins>
      <w:ins w:id="445" w:author="xuefei2" w:date="2018-10-11T00:30:44Z">
        <w:r>
          <w:rPr>
            <w:rFonts w:hint="eastAsia"/>
            <w:lang w:val="en-US" w:eastAsia="zh-CN"/>
          </w:rPr>
          <w:t xml:space="preserve"> </w:t>
        </w:r>
      </w:ins>
      <w:r>
        <w:t>test model 2 (NR-</w:t>
      </w:r>
      <w:ins w:id="446" w:author="xuefei2" w:date="2018-10-11T00:27:42Z">
        <w:r>
          <w:rPr>
            <w:rFonts w:hint="eastAsia"/>
            <w:lang w:val="en-US" w:eastAsia="zh-CN"/>
          </w:rPr>
          <w:t>FR2</w:t>
        </w:r>
      </w:ins>
      <w:ins w:id="447" w:author="xuefei2" w:date="2018-10-11T00:27:43Z">
        <w:r>
          <w:rPr>
            <w:rFonts w:hint="eastAsia"/>
            <w:lang w:val="en-US" w:eastAsia="zh-CN"/>
          </w:rPr>
          <w:t>-</w:t>
        </w:r>
      </w:ins>
      <w:r>
        <w:t>TM2)</w:t>
      </w:r>
      <w:bookmarkEnd w:id="13"/>
      <w:bookmarkEnd w:id="14"/>
    </w:p>
    <w:p>
      <w:pPr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Total power dynamic range (lower OFDM symbol power limit at min power),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EVM of single 64QAM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48" w:author="xuefei2" w:date="2018-10-11T09:37:07Z"/>
        </w:rPr>
      </w:pPr>
      <w:r>
        <w:t>-</w:t>
      </w:r>
      <w:r>
        <w:tab/>
      </w:r>
      <w:r>
        <w:t>Frequency error (at min power)</w:t>
      </w:r>
    </w:p>
    <w:p>
      <w:pPr>
        <w:keepNext/>
        <w:keepLines/>
        <w:spacing w:before="60"/>
        <w:ind w:left="720"/>
        <w:jc w:val="center"/>
        <w:rPr>
          <w:ins w:id="449" w:author="xuefei2" w:date="2018-10-11T09:37:09Z"/>
          <w:rFonts w:ascii="Arial" w:hAnsi="Arial"/>
          <w:b/>
          <w:lang w:eastAsia="zh-CN"/>
        </w:rPr>
      </w:pPr>
      <w:ins w:id="450" w:author="xuefei2" w:date="2018-10-11T09:37:09Z">
        <w:r>
          <w:rPr>
            <w:rFonts w:ascii="Arial" w:hAnsi="Arial"/>
            <w:b/>
            <w:lang w:eastAsia="zh-CN"/>
          </w:rPr>
          <w:t>Table 4.9.</w:t>
        </w:r>
      </w:ins>
      <w:ins w:id="451" w:author="xuefei2" w:date="2018-10-11T09:39:16Z">
        <w:r>
          <w:rPr>
            <w:rFonts w:hint="eastAsia" w:ascii="Arial" w:hAnsi="Arial"/>
            <w:b/>
            <w:lang w:val="en-US" w:eastAsia="zh-CN"/>
          </w:rPr>
          <w:t>3</w:t>
        </w:r>
      </w:ins>
      <w:ins w:id="452" w:author="xuefei2" w:date="2018-10-11T09:37:09Z">
        <w:r>
          <w:rPr>
            <w:rFonts w:ascii="Arial" w:hAnsi="Arial"/>
            <w:b/>
            <w:lang w:eastAsia="zh-CN"/>
          </w:rPr>
          <w:t>.2.</w:t>
        </w:r>
      </w:ins>
      <w:ins w:id="453" w:author="xuefei2" w:date="2018-10-11T09:39:23Z">
        <w:r>
          <w:rPr>
            <w:rFonts w:hint="eastAsia" w:ascii="Arial" w:hAnsi="Arial"/>
            <w:b/>
            <w:lang w:val="en-US" w:eastAsia="zh-CN"/>
          </w:rPr>
          <w:t>2</w:t>
        </w:r>
      </w:ins>
      <w:ins w:id="454" w:author="xuefei2" w:date="2018-10-11T09:37:09Z">
        <w:r>
          <w:rPr>
            <w:rFonts w:ascii="Arial" w:hAnsi="Arial"/>
            <w:b/>
            <w:lang w:eastAsia="zh-CN"/>
          </w:rPr>
          <w:t>-1: Physical channel parameters of NR-FR</w:t>
        </w:r>
      </w:ins>
      <w:ins w:id="455" w:author="xuefei2" w:date="2018-10-11T09:39:09Z">
        <w:r>
          <w:rPr>
            <w:rFonts w:hint="eastAsia" w:ascii="Arial" w:hAnsi="Arial"/>
            <w:b/>
            <w:lang w:val="en-US" w:eastAsia="zh-CN"/>
          </w:rPr>
          <w:t>2</w:t>
        </w:r>
      </w:ins>
      <w:ins w:id="456" w:author="xuefei2" w:date="2018-10-11T09:37:09Z">
        <w:r>
          <w:rPr>
            <w:rFonts w:ascii="Arial" w:hAnsi="Arial"/>
            <w:b/>
            <w:lang w:eastAsia="zh-CN"/>
          </w:rPr>
          <w:t>-TM 2</w:t>
        </w:r>
      </w:ins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57" w:author="xuefei2" w:date="2018-10-11T09:37:09Z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xuefei2" w:date="2018-10-11T09:37:09Z"/>
                <w:rFonts w:ascii="Arial" w:hAnsi="Arial"/>
                <w:b/>
                <w:sz w:val="18"/>
                <w:szCs w:val="18"/>
              </w:rPr>
            </w:pPr>
            <w:ins w:id="459" w:author="xuefei2" w:date="2018-10-11T09:37:09Z">
              <w:r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xuefei2" w:date="2018-10-11T09:37:09Z"/>
                <w:rFonts w:ascii="Arial" w:hAnsi="Arial"/>
                <w:b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61" w:author="xuefei2" w:date="2018-10-11T09:37:09Z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62" w:author="xuefei2" w:date="2018-10-11T09:37:09Z"/>
                <w:sz w:val="20"/>
              </w:rPr>
            </w:pPr>
            <w:ins w:id="463" w:author="xuefei2" w:date="2018-10-11T09:37:09Z">
              <w:r>
                <w:rPr>
                  <w:sz w:val="20"/>
                </w:rPr>
                <w:t xml:space="preserve"># of 64QAM PDSCH PRBs </w:t>
              </w:r>
            </w:ins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64" w:author="xuefei2" w:date="2018-10-11T09:37:09Z"/>
                <w:sz w:val="20"/>
              </w:rPr>
            </w:pPr>
            <w:ins w:id="465" w:author="xuefei2" w:date="2018-10-11T09:37:09Z">
              <w:r>
                <w:rPr>
                  <w:sz w:val="20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66" w:author="xuefei2" w:date="2018-10-11T09:37:09Z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67" w:author="xuefei2" w:date="2018-10-11T09:37:09Z"/>
                <w:sz w:val="20"/>
              </w:rPr>
            </w:pPr>
            <w:ins w:id="468" w:author="xuefei2" w:date="2018-10-11T09:37:09Z">
              <w:r>
                <w:rPr>
                  <w:sz w:val="20"/>
                </w:rPr>
                <w:t xml:space="preserve">Level of boosting (dB) </w:t>
              </w:r>
            </w:ins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69" w:author="xuefei2" w:date="2018-10-11T09:37:09Z"/>
                <w:sz w:val="20"/>
              </w:rPr>
            </w:pPr>
            <w:ins w:id="470" w:author="xuefei2" w:date="2018-10-11T09:37:09Z">
              <w:r>
                <w:rPr>
                  <w:sz w:val="20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71" w:author="xuefei2" w:date="2018-10-11T09:37:09Z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472" w:author="xuefei2" w:date="2018-10-11T09:37:09Z"/>
                <w:sz w:val="20"/>
              </w:rPr>
            </w:pPr>
            <w:ins w:id="473" w:author="xuefei2" w:date="2018-10-11T09:37:09Z">
              <w:r>
                <w:rPr>
                  <w:sz w:val="20"/>
                </w:rPr>
                <w:t>Location of 64QAM PRB</w:t>
              </w:r>
            </w:ins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tbl>
            <w:tblPr>
              <w:tblStyle w:val="68"/>
              <w:tblW w:w="5762" w:type="dxa"/>
              <w:tblInd w:w="-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9"/>
              <w:gridCol w:w="1710"/>
              <w:gridCol w:w="30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474" w:author="xuefei2" w:date="2018-10-12T09:56:56Z"/>
              </w:trPr>
              <w:tc>
                <w:tcPr>
                  <w:tcW w:w="1009" w:type="dxa"/>
                </w:tcPr>
                <w:p>
                  <w:pPr>
                    <w:pStyle w:val="79"/>
                    <w:rPr>
                      <w:ins w:id="475" w:author="xuefei2" w:date="2018-10-12T09:56:56Z"/>
                      <w:sz w:val="20"/>
                    </w:rPr>
                  </w:pPr>
                  <w:ins w:id="476" w:author="xuefei2" w:date="2018-10-12T09:56:56Z">
                    <w:r>
                      <w:rPr>
                        <w:sz w:val="20"/>
                      </w:rPr>
                      <w:t>Slot</w:t>
                    </w:r>
                  </w:ins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ins w:id="477" w:author="xuefei2" w:date="2018-10-12T09:56:56Z"/>
                      <w:sz w:val="20"/>
                    </w:rPr>
                  </w:pPr>
                  <w:ins w:id="478" w:author="xuefei2" w:date="2018-10-12T09:56:56Z">
                    <w:r>
                      <w:rPr>
                        <w:sz w:val="20"/>
                      </w:rPr>
                      <w:t>RB</w:t>
                    </w:r>
                  </w:ins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ins w:id="479" w:author="xuefei2" w:date="2018-10-12T09:56:56Z"/>
                      <w:sz w:val="20"/>
                    </w:rPr>
                  </w:pPr>
                  <w:ins w:id="480" w:author="xuefei2" w:date="2018-10-12T09:56:56Z">
                    <w:r>
                      <w:rPr>
                        <w:sz w:val="20"/>
                      </w:rPr>
                      <w:t>n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481" w:author="xuefei2" w:date="2018-10-12T09:56:56Z"/>
              </w:trPr>
              <w:tc>
                <w:tcPr>
                  <w:tcW w:w="1009" w:type="dxa"/>
                </w:tcPr>
                <w:p>
                  <w:pPr>
                    <w:pStyle w:val="79"/>
                    <w:rPr>
                      <w:ins w:id="482" w:author="xuefei2" w:date="2018-10-12T09:56:56Z"/>
                      <w:sz w:val="20"/>
                    </w:rPr>
                  </w:pPr>
                  <w:ins w:id="483" w:author="xuefei2" w:date="2018-10-12T09:56:56Z">
                    <w:r>
                      <w:rPr>
                        <w:sz w:val="20"/>
                      </w:rPr>
                      <w:t>3</w:t>
                    </w:r>
                  </w:ins>
                  <w:ins w:id="484" w:author="xuefei2" w:date="2018-10-12T09:56:56Z">
                    <w:r>
                      <w:rPr>
                        <w:i/>
                        <w:sz w:val="20"/>
                      </w:rPr>
                      <w:t>n</w:t>
                    </w:r>
                  </w:ins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ins w:id="485" w:author="xuefei2" w:date="2018-10-12T09:56:56Z"/>
                      <w:sz w:val="20"/>
                    </w:rPr>
                  </w:pPr>
                  <w:ins w:id="486" w:author="xuefei2" w:date="2018-10-12T09:56:56Z">
                    <w:r>
                      <w:rPr>
                        <w:sz w:val="20"/>
                      </w:rPr>
                      <w:t>0</w:t>
                    </w:r>
                  </w:ins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ins w:id="487" w:author="xuefei2" w:date="2018-10-12T09:56:56Z"/>
                      <w:sz w:val="20"/>
                    </w:rPr>
                  </w:pPr>
                  <m:oMathPara>
                    <m:oMath>
                      <w:ins w:id="488" w:author="xuefei2" w:date="2018-10-12T09:56:56Z">
                        <m:r>
                          <w:rPr>
                            <w:rFonts w:ascii="Cambria Math" w:hAnsi="Cambria Math"/>
                            <w:sz w:val="20"/>
                          </w:rPr>
                          <m:t>n=0,…,</m:t>
                        </m:r>
                      </w:ins>
                      <m:d>
                        <m:dPr>
                          <m:begChr m:val="⌈"/>
                          <m:endChr m:val="⌉"/>
                          <m:ctrlPr>
                            <w:ins w:id="489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490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fPr>
                            <m:num>
                              <w:ins w:id="491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10×</m:t>
                                </m:r>
                              </w:ins>
                              <m:sSup>
                                <m:sSupPr>
                                  <m:ctrlPr>
                                    <w:ins w:id="492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sSupPr>
                                <m:e>
                                  <w:ins w:id="493" w:author="xuefei2" w:date="2018-10-12T09:56:56Z"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2</m:t>
                                    </m:r>
                                  </w:ins>
                                  <m:ctrlPr>
                                    <w:ins w:id="494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e>
                                <m:sup>
                                  <w:ins w:id="495" w:author="xuefei2" w:date="2018-10-12T09:56:56Z"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μ</m:t>
                                    </m:r>
                                  </w:ins>
                                  <m:ctrlPr>
                                    <w:ins w:id="496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sup>
                              </m:sSup>
                              <m:ctrlPr>
                                <w:ins w:id="497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num>
                            <m:den>
                              <w:ins w:id="498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</w:ins>
                              <m:ctrlPr>
                                <w:ins w:id="499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den>
                          </m:f>
                          <m:ctrlPr>
                            <w:ins w:id="500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e>
                      </m:d>
                      <w:ins w:id="501" w:author="xuefei2" w:date="2018-10-12T09:56:56Z">
                        <m:r>
                          <w:rPr>
                            <w:rFonts w:ascii="Cambria Math" w:hAnsi="Cambria Math"/>
                            <w:sz w:val="20"/>
                          </w:rPr>
                          <m:t>-1</m:t>
                        </m:r>
                      </w:ins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502" w:author="xuefei2" w:date="2018-10-12T09:56:56Z"/>
              </w:trPr>
              <w:tc>
                <w:tcPr>
                  <w:tcW w:w="1009" w:type="dxa"/>
                </w:tcPr>
                <w:p>
                  <w:pPr>
                    <w:pStyle w:val="79"/>
                    <w:rPr>
                      <w:ins w:id="503" w:author="xuefei2" w:date="2018-10-12T09:56:56Z"/>
                      <w:sz w:val="20"/>
                    </w:rPr>
                  </w:pPr>
                  <w:ins w:id="504" w:author="xuefei2" w:date="2018-10-12T09:56:56Z">
                    <w:r>
                      <w:rPr>
                        <w:sz w:val="20"/>
                      </w:rPr>
                      <w:t>3</w:t>
                    </w:r>
                  </w:ins>
                  <w:ins w:id="505" w:author="xuefei2" w:date="2018-10-12T09:56:56Z">
                    <w:r>
                      <w:rPr>
                        <w:i/>
                        <w:sz w:val="20"/>
                      </w:rPr>
                      <w:t>n</w:t>
                    </w:r>
                  </w:ins>
                  <w:ins w:id="506" w:author="xuefei2" w:date="2018-10-12T09:56:56Z">
                    <w:r>
                      <w:rPr>
                        <w:sz w:val="20"/>
                      </w:rPr>
                      <w:t>+1</w:t>
                    </w:r>
                  </w:ins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ins w:id="507" w:author="xuefei2" w:date="2018-10-12T09:56:56Z"/>
                      <w:sz w:val="20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ins w:id="508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09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10" w:author="xuefei2" w:date="2018-10-12T09:56:56Z"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</w:ins>
                                  </m:ctrlPr>
                                </m:sSubPr>
                                <m:e>
                                  <w:ins w:id="511" w:author="xuefei2" w:date="2018-10-12T09:56:56Z"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w:ins>
                                  <m:ctrlPr>
                                    <w:ins w:id="512" w:author="xuefei2" w:date="2018-10-12T09:56:56Z"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</w:ins>
                                  </m:ctrlPr>
                                </m:e>
                                <m:sub>
                                  <w:ins w:id="513" w:author="xuefei2" w:date="2018-10-12T09:56:56Z"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RB</m:t>
                                    </m:r>
                                  </w:ins>
                                  <m:ctrlPr>
                                    <w:ins w:id="514" w:author="xuefei2" w:date="2018-10-12T09:56:56Z"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</w:ins>
                                  </m:ctrlPr>
                                </m:sub>
                              </m:sSub>
                              <m:ctrlPr>
                                <w:ins w:id="515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num>
                            <m:den>
                              <w:ins w:id="516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2</m:t>
                                </m:r>
                              </w:ins>
                              <m:ctrlPr>
                                <w:ins w:id="517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den>
                          </m:f>
                          <m:ctrlPr>
                            <w:ins w:id="518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ins w:id="519" w:author="xuefei2" w:date="2018-10-12T09:56:56Z"/>
                      <w:sz w:val="20"/>
                    </w:rPr>
                  </w:pPr>
                  <m:oMathPara>
                    <m:oMath>
                      <w:ins w:id="520" w:author="xuefei2" w:date="2018-10-12T09:56:56Z">
                        <m:r>
                          <w:rPr>
                            <w:rFonts w:ascii="Cambria Math" w:hAnsi="Cambria Math"/>
                            <w:sz w:val="20"/>
                          </w:rPr>
                          <m:t>n=0,…,</m:t>
                        </m:r>
                      </w:ins>
                      <m:d>
                        <m:dPr>
                          <m:begChr m:val="⌈"/>
                          <m:endChr m:val="⌉"/>
                          <m:ctrlPr>
                            <w:ins w:id="521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22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fPr>
                            <m:num>
                              <w:ins w:id="523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10×</m:t>
                                </m:r>
                              </w:ins>
                              <m:sSup>
                                <m:sSupPr>
                                  <m:ctrlPr>
                                    <w:ins w:id="524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sSupPr>
                                <m:e>
                                  <w:ins w:id="525" w:author="xuefei2" w:date="2018-10-12T09:56:56Z"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2</m:t>
                                    </m:r>
                                  </w:ins>
                                  <m:ctrlPr>
                                    <w:ins w:id="526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e>
                                <m:sup>
                                  <w:ins w:id="527" w:author="xuefei2" w:date="2018-10-12T09:56:56Z"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μ</m:t>
                                    </m:r>
                                  </w:ins>
                                  <m:ctrlPr>
                                    <w:ins w:id="528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sup>
                              </m:sSup>
                              <w:ins w:id="529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w:ins>
                              <m:ctrlPr>
                                <w:ins w:id="530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num>
                            <m:den>
                              <w:ins w:id="531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</w:ins>
                              <m:ctrlPr>
                                <w:ins w:id="532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den>
                          </m:f>
                          <m:ctrlPr>
                            <w:ins w:id="533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e>
                      </m:d>
                      <w:ins w:id="534" w:author="xuefei2" w:date="2018-10-12T09:56:56Z">
                        <m:r>
                          <w:rPr>
                            <w:rFonts w:ascii="Cambria Math" w:hAnsi="Cambria Math"/>
                            <w:sz w:val="20"/>
                          </w:rPr>
                          <m:t>-1</m:t>
                        </m:r>
                      </w:ins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535" w:author="xuefei2" w:date="2018-10-12T09:56:56Z"/>
              </w:trPr>
              <w:tc>
                <w:tcPr>
                  <w:tcW w:w="1009" w:type="dxa"/>
                </w:tcPr>
                <w:p>
                  <w:pPr>
                    <w:pStyle w:val="79"/>
                    <w:rPr>
                      <w:ins w:id="536" w:author="xuefei2" w:date="2018-10-12T09:56:56Z"/>
                      <w:sz w:val="20"/>
                    </w:rPr>
                  </w:pPr>
                  <w:ins w:id="537" w:author="xuefei2" w:date="2018-10-12T09:56:56Z">
                    <w:r>
                      <w:rPr>
                        <w:sz w:val="20"/>
                      </w:rPr>
                      <w:t>3</w:t>
                    </w:r>
                  </w:ins>
                  <w:ins w:id="538" w:author="xuefei2" w:date="2018-10-12T09:56:56Z">
                    <w:r>
                      <w:rPr>
                        <w:i/>
                        <w:sz w:val="20"/>
                      </w:rPr>
                      <w:t>n</w:t>
                    </w:r>
                  </w:ins>
                  <w:ins w:id="539" w:author="xuefei2" w:date="2018-10-12T09:56:56Z">
                    <w:r>
                      <w:rPr>
                        <w:sz w:val="20"/>
                      </w:rPr>
                      <w:t>+2</w:t>
                    </w:r>
                  </w:ins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ins w:id="540" w:author="xuefei2" w:date="2018-10-12T09:56:56Z"/>
                      <w:sz w:val="20"/>
                    </w:rPr>
                  </w:pPr>
                  <m:oMath>
                    <m:sSub>
                      <m:sSubPr>
                        <m:ctrlPr>
                          <w:ins w:id="541" w:author="xuefei2" w:date="2018-10-12T09:56:56Z">
                            <w:rPr>
                              <w:rFonts w:ascii="Cambria Math" w:hAnsi="Cambria Math"/>
                              <w:sz w:val="20"/>
                            </w:rPr>
                          </w:ins>
                        </m:ctrlPr>
                      </m:sSubPr>
                      <m:e>
                        <w:ins w:id="542" w:author="xuefei2" w:date="2018-10-12T09:56:56Z"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w:ins>
                        <m:ctrlPr>
                          <w:ins w:id="543" w:author="xuefei2" w:date="2018-10-12T09:56:56Z">
                            <w:rPr>
                              <w:rFonts w:ascii="Cambria Math" w:hAnsi="Cambria Math"/>
                              <w:sz w:val="20"/>
                            </w:rPr>
                          </w:ins>
                        </m:ctrlPr>
                      </m:e>
                      <m:sub>
                        <w:ins w:id="544" w:author="xuefei2" w:date="2018-10-12T09:56:56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RB</m:t>
                          </m:r>
                        </w:ins>
                        <m:ctrlPr>
                          <w:ins w:id="545" w:author="xuefei2" w:date="2018-10-12T09:56:56Z">
                            <w:rPr>
                              <w:rFonts w:ascii="Cambria Math" w:hAnsi="Cambria Math"/>
                              <w:sz w:val="20"/>
                            </w:rPr>
                          </w:ins>
                        </m:ctrlPr>
                      </m:sub>
                    </m:sSub>
                    <w:ins w:id="546" w:author="xuefei2" w:date="2018-10-12T09:56:56Z">
                      <m:r>
                        <w:rPr>
                          <w:rFonts w:ascii="Cambria Math" w:hAnsi="Cambria Math"/>
                          <w:sz w:val="20"/>
                        </w:rPr>
                        <m:t>-1</m:t>
                      </m:r>
                    </w:ins>
                  </m:oMath>
                  <w:ins w:id="547" w:author="xuefei2" w:date="2018-10-12T09:56:56Z">
                    <w:r>
                      <w:rPr>
                        <w:sz w:val="20"/>
                      </w:rPr>
                      <w:t>-1</w:t>
                    </w:r>
                  </w:ins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ins w:id="548" w:author="xuefei2" w:date="2018-10-12T09:56:56Z"/>
                      <w:sz w:val="20"/>
                    </w:rPr>
                  </w:pPr>
                  <m:oMathPara>
                    <m:oMath>
                      <w:ins w:id="549" w:author="xuefei2" w:date="2018-10-12T09:56:56Z">
                        <m:r>
                          <w:rPr>
                            <w:rFonts w:ascii="Cambria Math" w:hAnsi="Cambria Math"/>
                            <w:sz w:val="20"/>
                          </w:rPr>
                          <m:t>n=0,…,</m:t>
                        </m:r>
                      </w:ins>
                      <m:d>
                        <m:dPr>
                          <m:begChr m:val="⌈"/>
                          <m:endChr m:val="⌉"/>
                          <m:ctrlPr>
                            <w:ins w:id="550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51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fPr>
                            <m:num>
                              <w:ins w:id="552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10×</m:t>
                                </m:r>
                              </w:ins>
                              <m:sSup>
                                <m:sSupPr>
                                  <m:ctrlPr>
                                    <w:ins w:id="553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sSupPr>
                                <m:e>
                                  <w:ins w:id="554" w:author="xuefei2" w:date="2018-10-12T09:56:56Z"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2</m:t>
                                    </m:r>
                                  </w:ins>
                                  <m:ctrlPr>
                                    <w:ins w:id="555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e>
                                <m:sup>
                                  <w:ins w:id="556" w:author="xuefei2" w:date="2018-10-12T09:56:56Z"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μ</m:t>
                                    </m:r>
                                  </w:ins>
                                  <m:ctrlPr>
                                    <w:ins w:id="557" w:author="xuefei2" w:date="2018-10-12T09:56:56Z"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w:ins>
                                  </m:ctrlPr>
                                </m:sup>
                              </m:sSup>
                              <w:ins w:id="558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-2</m:t>
                                </m:r>
                              </w:ins>
                              <m:ctrlPr>
                                <w:ins w:id="559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num>
                            <m:den>
                              <w:ins w:id="560" w:author="xuefei2" w:date="2018-10-12T09:56:56Z"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</w:ins>
                              <m:ctrlPr>
                                <w:ins w:id="561" w:author="xuefei2" w:date="2018-10-12T09:56:56Z"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w:ins>
                              </m:ctrlPr>
                            </m:den>
                          </m:f>
                          <m:ctrlPr>
                            <w:ins w:id="562" w:author="xuefei2" w:date="2018-10-12T09:56:56Z"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w:ins>
                          </m:ctrlPr>
                        </m:e>
                      </m:d>
                      <w:ins w:id="563" w:author="xuefei2" w:date="2018-10-12T09:56:56Z">
                        <m:r>
                          <w:rPr>
                            <w:rFonts w:ascii="Cambria Math" w:hAnsi="Cambria Math"/>
                            <w:sz w:val="20"/>
                          </w:rPr>
                          <m:t>-1</m:t>
                        </m:r>
                      </w:ins>
                    </m:oMath>
                  </m:oMathPara>
                </w:p>
              </w:tc>
            </w:tr>
          </w:tbl>
          <w:p>
            <w:pPr>
              <w:pStyle w:val="79"/>
              <w:jc w:val="both"/>
              <w:rPr>
                <w:ins w:id="565" w:author="xuefei2" w:date="2018-10-11T09:37:09Z"/>
                <w:rFonts w:hint="eastAsia"/>
                <w:sz w:val="20"/>
                <w:lang w:val="en-US" w:eastAsia="zh-CN"/>
              </w:rPr>
              <w:pPrChange w:id="564" w:author="xuefei2" w:date="2018-10-11T18:53:08Z">
                <w:pPr>
                  <w:pStyle w:val="79"/>
                </w:pPr>
              </w:pPrChange>
            </w:pPr>
          </w:p>
        </w:tc>
      </w:tr>
    </w:tbl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</w:p>
    <w:p>
      <w:pPr>
        <w:rPr>
          <w:color w:val="0000FF"/>
        </w:rPr>
      </w:pPr>
      <w:del w:id="566" w:author="xuefei2" w:date="2018-10-12T08:24:59Z">
        <w:r>
          <w:rPr>
            <w:color w:val="0000FF"/>
          </w:rPr>
          <w:delText>Editor’s note: Physical channel parameters for TM2 to be added.</w:delText>
        </w:r>
      </w:del>
    </w:p>
    <w:p>
      <w:pPr>
        <w:pStyle w:val="6"/>
        <w:ind w:left="1417" w:hanging="1417"/>
        <w:outlineLvl w:val="4"/>
        <w:pPrChange w:id="567" w:author="xuefei2" w:date="2018-10-11T09:31:46Z">
          <w:pPr>
            <w:pStyle w:val="5"/>
          </w:pPr>
        </w:pPrChange>
      </w:pPr>
      <w:bookmarkStart w:id="15" w:name="_Toc510689719"/>
      <w:bookmarkStart w:id="16" w:name="_Toc523481273"/>
      <w:r>
        <w:t>4.9.3.2.3</w:t>
      </w:r>
      <w:r>
        <w:tab/>
      </w:r>
      <w:r>
        <w:t>NR</w:t>
      </w:r>
      <w:ins w:id="568" w:author="xuefei2" w:date="2018-10-11T00:30:48Z">
        <w:r>
          <w:rPr>
            <w:rFonts w:hint="eastAsia"/>
            <w:lang w:val="en-US" w:eastAsia="zh-CN"/>
          </w:rPr>
          <w:t xml:space="preserve"> FR</w:t>
        </w:r>
      </w:ins>
      <w:ins w:id="569" w:author="xuefei2" w:date="2018-10-11T00:30:49Z">
        <w:r>
          <w:rPr>
            <w:rFonts w:hint="eastAsia"/>
            <w:lang w:val="en-US" w:eastAsia="zh-CN"/>
          </w:rPr>
          <w:t>2</w:t>
        </w:r>
      </w:ins>
      <w:r>
        <w:t xml:space="preserve"> test model 3.1 (NR-</w:t>
      </w:r>
      <w:ins w:id="570" w:author="xuefei2" w:date="2018-10-11T00:27:47Z">
        <w:r>
          <w:rPr>
            <w:rFonts w:hint="eastAsia"/>
            <w:lang w:val="en-US" w:eastAsia="zh-CN"/>
          </w:rPr>
          <w:t>F</w:t>
        </w:r>
      </w:ins>
      <w:ins w:id="571" w:author="xuefei2" w:date="2018-10-11T00:27:49Z">
        <w:r>
          <w:rPr>
            <w:rFonts w:hint="eastAsia"/>
            <w:lang w:val="en-US" w:eastAsia="zh-CN"/>
          </w:rPr>
          <w:t>R2</w:t>
        </w:r>
      </w:ins>
      <w:ins w:id="572" w:author="xuefei2" w:date="2018-10-11T00:27:50Z">
        <w:r>
          <w:rPr>
            <w:rFonts w:hint="eastAsia"/>
            <w:lang w:val="en-US" w:eastAsia="zh-CN"/>
          </w:rPr>
          <w:t>-</w:t>
        </w:r>
      </w:ins>
      <w:r>
        <w:t>TM3.1)</w:t>
      </w:r>
      <w:bookmarkEnd w:id="15"/>
      <w:bookmarkEnd w:id="16"/>
    </w:p>
    <w:p>
      <w:pPr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73" w:author="xuefei2" w:date="2018-10-12T08:24:40Z"/>
          <w:rFonts w:hint="eastAsia" w:ascii="Times New Roman" w:hAnsi="Times New Roman" w:cs="Times New Roman" w:eastAsiaTheme="minorEastAsia"/>
          <w:sz w:val="20"/>
          <w:szCs w:val="20"/>
          <w:lang w:val="en-US" w:eastAsia="zh-CN"/>
        </w:rPr>
      </w:pPr>
      <w:r>
        <w:t>-</w:t>
      </w:r>
      <w:r>
        <w:tab/>
      </w:r>
      <w:r>
        <w:t>EVM for 64QAM modulation</w:t>
      </w:r>
      <w:ins w:id="574" w:author="xuefei2" w:date="2018-10-12T08:34:48Z">
        <w:r>
          <w:rPr/>
          <w:t xml:space="preserve">(at </w:t>
        </w:r>
      </w:ins>
      <w:ins w:id="575" w:author="xuefei2" w:date="2018-10-12T08:34:56Z">
        <w:r>
          <w:rPr>
            <w:rFonts w:hint="eastAsia"/>
            <w:lang w:val="en-US" w:eastAsia="zh-CN"/>
          </w:rPr>
          <w:t>max</w:t>
        </w:r>
      </w:ins>
      <w:ins w:id="576" w:author="xuefei2" w:date="2018-10-12T08:34:48Z">
        <w:r>
          <w:rPr/>
          <w:t xml:space="preserve"> power</w:t>
        </w:r>
      </w:ins>
      <w:ins w:id="577" w:author="xuefei2" w:date="2018-10-12T08:34:52Z">
        <w:r>
          <w:rPr>
            <w:rFonts w:hint="eastAsia"/>
            <w:lang w:val="en-US" w:eastAsia="zh-CN"/>
          </w:rPr>
          <w:t>)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78" w:author="xuefei2" w:date="2018-10-11T09:38:10Z"/>
        </w:rPr>
      </w:pPr>
      <w:ins w:id="579" w:author="xuefei2" w:date="2018-10-12T08:24:41Z">
        <w:r>
          <w:rPr>
            <w:rFonts w:ascii="Times New Roman" w:hAnsi="Times New Roman" w:eastAsia="宋体" w:cs="Times New Roman"/>
            <w:sz w:val="20"/>
            <w:szCs w:val="20"/>
            <w:lang w:val="en-GB"/>
          </w:rPr>
          <w:t>Note:</w:t>
        </w:r>
      </w:ins>
      <w:ins w:id="580" w:author="xuefei2" w:date="2018-10-12T08:35:02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if </w:t>
        </w:r>
      </w:ins>
      <w:ins w:id="581" w:author="xuefei2" w:date="2018-10-12T08:35:25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p</w:t>
        </w:r>
      </w:ins>
      <w:ins w:id="582" w:author="xuefei2" w:date="2018-10-12T08:35:2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owe</w:t>
        </w:r>
      </w:ins>
      <w:ins w:id="583" w:author="xuefei2" w:date="2018-10-12T08:35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r back</w:t>
        </w:r>
      </w:ins>
      <w:ins w:id="584" w:author="xuefei2" w:date="2018-10-12T08:35:35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off</w:t>
        </w:r>
      </w:ins>
      <w:ins w:id="585" w:author="xuefei2" w:date="2018-10-12T08:35:3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is </w:t>
        </w:r>
      </w:ins>
      <w:ins w:id="586" w:author="xuefei2" w:date="2018-10-12T11:08:17Z">
        <w:r>
          <w:rPr>
            <w:rFonts w:hint="eastAsia" w:eastAsia="宋体" w:cs="Times New Roman"/>
            <w:sz w:val="20"/>
            <w:szCs w:val="20"/>
            <w:lang w:val="en-US" w:eastAsia="zh-CN"/>
          </w:rPr>
          <w:t>declared</w:t>
        </w:r>
      </w:ins>
      <w:ins w:id="587" w:author="xuefei2" w:date="2018-10-12T08:35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for</w:t>
        </w:r>
      </w:ins>
      <w:ins w:id="588" w:author="xuefei2" w:date="2018-10-12T08:35:48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6</w:t>
        </w:r>
      </w:ins>
      <w:ins w:id="589" w:author="xuefei2" w:date="2018-10-12T08:35:4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4</w:t>
        </w:r>
      </w:ins>
      <w:ins w:id="590" w:author="xuefei2" w:date="2018-10-12T08:35:52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Q</w:t>
        </w:r>
      </w:ins>
      <w:ins w:id="591" w:author="xuefei2" w:date="2018-10-12T08:35:5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AM, </w:t>
        </w:r>
      </w:ins>
      <w:ins w:id="592" w:author="xuefei2" w:date="2018-10-12T08:24:41Z">
        <w:r>
          <w:rPr>
            <w:rFonts w:ascii="Times New Roman" w:hAnsi="Times New Roman" w:eastAsia="宋体" w:cs="Times New Roman"/>
            <w:sz w:val="20"/>
            <w:szCs w:val="20"/>
            <w:lang w:val="en-GB"/>
          </w:rPr>
          <w:t>EVM shall be tested on highest modulation without power back off</w:t>
        </w:r>
      </w:ins>
      <w:del w:id="593" w:author="xuefei2" w:date="2018-10-12T08:24:17Z">
        <w:r>
          <w:rPr/>
          <w:delText xml:space="preserve"> </w:delText>
        </w:r>
      </w:del>
      <w:bookmarkStart w:id="17" w:name="_GoBack"/>
      <w:bookmarkEnd w:id="17"/>
    </w:p>
    <w:p>
      <w:pPr>
        <w:overflowPunct/>
        <w:autoSpaceDE/>
        <w:autoSpaceDN/>
        <w:adjustRightInd/>
        <w:ind w:left="0" w:firstLine="0"/>
        <w:textAlignment w:val="auto"/>
        <w:pPrChange w:id="594" w:author="xuefei2" w:date="2018-10-11T09:38:14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595" w:author="xuefei2" w:date="2018-10-11T09:38:11Z">
        <w:r>
          <w:rPr>
            <w:lang w:eastAsia="ko-KR"/>
          </w:rPr>
          <w:t>Physical channel parameters are defined in table 4.9.</w:t>
        </w:r>
      </w:ins>
      <w:ins w:id="596" w:author="xuefei2" w:date="2018-10-11T09:38:50Z">
        <w:r>
          <w:rPr>
            <w:rFonts w:hint="eastAsia"/>
            <w:lang w:val="en-US" w:eastAsia="zh-CN"/>
          </w:rPr>
          <w:t>3</w:t>
        </w:r>
      </w:ins>
      <w:ins w:id="597" w:author="xuefei2" w:date="2018-10-11T09:38:11Z">
        <w:r>
          <w:rPr>
            <w:lang w:eastAsia="ko-KR"/>
          </w:rPr>
          <w:t>.2.1-1 with all QPSK PDSCH PRBs replaced by 64QAM PDSCH PRBs.</w:t>
        </w:r>
      </w:ins>
    </w:p>
    <w:p>
      <w:pPr>
        <w:rPr>
          <w:del w:id="598" w:author="xuefei2" w:date="2018-10-12T08:24:55Z"/>
          <w:color w:val="0000FF"/>
        </w:rPr>
      </w:pPr>
      <w:del w:id="599" w:author="xuefei2" w:date="2018-10-12T08:24:55Z">
        <w:r>
          <w:rPr>
            <w:color w:val="0000FF"/>
          </w:rPr>
          <w:delText>Editor’s note: Physical channel parameters for TM3.1 to be added.</w:delText>
        </w:r>
      </w:del>
    </w:p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Huawei" w:date="2018-10-09T20:48:00Z" w:initials="">
    <w:p w14:paraId="60A4756D">
      <w:pPr>
        <w:pStyle w:val="16"/>
      </w:pPr>
      <w:r>
        <w:t>There are 2 CCEs available, Do we need to specify the other CCE?</w:t>
      </w:r>
    </w:p>
  </w:comment>
  <w:comment w:id="1" w:author="Huawei" w:date="2018-10-09T20:45:00Z" w:initials="">
    <w:p w14:paraId="42891E37">
      <w:pPr>
        <w:pStyle w:val="16"/>
      </w:pPr>
      <w:r>
        <w:t>DMRS density is fixed in 38.211. It is not needed to be specified. Can we remove it?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0A4756D" w15:done="0"/>
  <w15:commentEx w15:paraId="42891E3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409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42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568F04D6"/>
    <w:multiLevelType w:val="multilevel"/>
    <w:tmpl w:val="568F04D6"/>
    <w:lvl w:ilvl="0" w:tentative="0">
      <w:start w:val="1"/>
      <w:numFmt w:val="bullet"/>
      <w:pStyle w:val="21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8858F6"/>
    <w:multiLevelType w:val="multilevel"/>
    <w:tmpl w:val="708858F6"/>
    <w:lvl w:ilvl="0" w:tentative="0">
      <w:start w:val="0"/>
      <w:numFmt w:val="bullet"/>
      <w:pStyle w:val="13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8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2">
    <w15:presenceInfo w15:providerId="None" w15:userId="xuefei2"/>
  </w15:person>
  <w15:person w15:author="ZTE_rev">
    <w15:presenceInfo w15:providerId="None" w15:userId="ZTE_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4E213A"/>
    <w:rsid w:val="00005190"/>
    <w:rsid w:val="00007E3C"/>
    <w:rsid w:val="00020DD0"/>
    <w:rsid w:val="00032DA5"/>
    <w:rsid w:val="00033397"/>
    <w:rsid w:val="00040095"/>
    <w:rsid w:val="000420F9"/>
    <w:rsid w:val="000425A3"/>
    <w:rsid w:val="000442DF"/>
    <w:rsid w:val="00045261"/>
    <w:rsid w:val="00051834"/>
    <w:rsid w:val="0005210E"/>
    <w:rsid w:val="0005316E"/>
    <w:rsid w:val="000545C2"/>
    <w:rsid w:val="00054A22"/>
    <w:rsid w:val="000655A6"/>
    <w:rsid w:val="00080512"/>
    <w:rsid w:val="00093316"/>
    <w:rsid w:val="000A199A"/>
    <w:rsid w:val="000A1B92"/>
    <w:rsid w:val="000B4051"/>
    <w:rsid w:val="000C25AE"/>
    <w:rsid w:val="000C3689"/>
    <w:rsid w:val="000C671E"/>
    <w:rsid w:val="000C6C8D"/>
    <w:rsid w:val="000D58AB"/>
    <w:rsid w:val="000F1670"/>
    <w:rsid w:val="00112A1C"/>
    <w:rsid w:val="00115B6D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651D"/>
    <w:rsid w:val="00174CDD"/>
    <w:rsid w:val="001769D4"/>
    <w:rsid w:val="00181D8D"/>
    <w:rsid w:val="001A02D2"/>
    <w:rsid w:val="001A2E00"/>
    <w:rsid w:val="001B0C35"/>
    <w:rsid w:val="001B1D98"/>
    <w:rsid w:val="001C2978"/>
    <w:rsid w:val="001D02C2"/>
    <w:rsid w:val="001D4755"/>
    <w:rsid w:val="001E1630"/>
    <w:rsid w:val="001F168B"/>
    <w:rsid w:val="001F1A70"/>
    <w:rsid w:val="001F46F4"/>
    <w:rsid w:val="00206C6D"/>
    <w:rsid w:val="00215874"/>
    <w:rsid w:val="00217327"/>
    <w:rsid w:val="00222C0E"/>
    <w:rsid w:val="002308F8"/>
    <w:rsid w:val="002347A2"/>
    <w:rsid w:val="00240DA8"/>
    <w:rsid w:val="00241C36"/>
    <w:rsid w:val="00252AE9"/>
    <w:rsid w:val="0025313C"/>
    <w:rsid w:val="002546D0"/>
    <w:rsid w:val="00262FA8"/>
    <w:rsid w:val="002651DA"/>
    <w:rsid w:val="002720D3"/>
    <w:rsid w:val="0028342E"/>
    <w:rsid w:val="0028343C"/>
    <w:rsid w:val="00292864"/>
    <w:rsid w:val="00293E95"/>
    <w:rsid w:val="002B45D0"/>
    <w:rsid w:val="002B7487"/>
    <w:rsid w:val="002C5181"/>
    <w:rsid w:val="002D36DF"/>
    <w:rsid w:val="002D6AAF"/>
    <w:rsid w:val="002E2260"/>
    <w:rsid w:val="002E2E09"/>
    <w:rsid w:val="002F2CA6"/>
    <w:rsid w:val="002F3E23"/>
    <w:rsid w:val="00312B65"/>
    <w:rsid w:val="00316E02"/>
    <w:rsid w:val="003172DC"/>
    <w:rsid w:val="00323A17"/>
    <w:rsid w:val="00325192"/>
    <w:rsid w:val="003326BC"/>
    <w:rsid w:val="00333A4B"/>
    <w:rsid w:val="003356A0"/>
    <w:rsid w:val="003454B6"/>
    <w:rsid w:val="0035462D"/>
    <w:rsid w:val="00370AC6"/>
    <w:rsid w:val="00374A71"/>
    <w:rsid w:val="00376D25"/>
    <w:rsid w:val="00380463"/>
    <w:rsid w:val="00380771"/>
    <w:rsid w:val="00385634"/>
    <w:rsid w:val="00390E19"/>
    <w:rsid w:val="0039359A"/>
    <w:rsid w:val="003970F9"/>
    <w:rsid w:val="003B08D0"/>
    <w:rsid w:val="003B426C"/>
    <w:rsid w:val="003B44D8"/>
    <w:rsid w:val="003C3971"/>
    <w:rsid w:val="003C4BB7"/>
    <w:rsid w:val="003E0481"/>
    <w:rsid w:val="003F036A"/>
    <w:rsid w:val="003F3D99"/>
    <w:rsid w:val="00401417"/>
    <w:rsid w:val="0042614B"/>
    <w:rsid w:val="0042730F"/>
    <w:rsid w:val="004373A2"/>
    <w:rsid w:val="00437CFE"/>
    <w:rsid w:val="00445074"/>
    <w:rsid w:val="00455D49"/>
    <w:rsid w:val="00460E83"/>
    <w:rsid w:val="00486EB1"/>
    <w:rsid w:val="00492AD3"/>
    <w:rsid w:val="004D2B4A"/>
    <w:rsid w:val="004D3578"/>
    <w:rsid w:val="004E213A"/>
    <w:rsid w:val="004E29F5"/>
    <w:rsid w:val="004E36FC"/>
    <w:rsid w:val="004E3BCB"/>
    <w:rsid w:val="004F13F9"/>
    <w:rsid w:val="005028CA"/>
    <w:rsid w:val="00507937"/>
    <w:rsid w:val="0052418B"/>
    <w:rsid w:val="0052783F"/>
    <w:rsid w:val="005309AD"/>
    <w:rsid w:val="0053175F"/>
    <w:rsid w:val="005352B9"/>
    <w:rsid w:val="00543D8E"/>
    <w:rsid w:val="00543E6C"/>
    <w:rsid w:val="00544224"/>
    <w:rsid w:val="0055712A"/>
    <w:rsid w:val="00560359"/>
    <w:rsid w:val="005617D6"/>
    <w:rsid w:val="00565087"/>
    <w:rsid w:val="00565ECD"/>
    <w:rsid w:val="005733B2"/>
    <w:rsid w:val="005735AC"/>
    <w:rsid w:val="00580397"/>
    <w:rsid w:val="00581F83"/>
    <w:rsid w:val="005A67E2"/>
    <w:rsid w:val="005B2828"/>
    <w:rsid w:val="005B39E5"/>
    <w:rsid w:val="005C6C1A"/>
    <w:rsid w:val="005C75D9"/>
    <w:rsid w:val="005D2E01"/>
    <w:rsid w:val="005D3026"/>
    <w:rsid w:val="005D68EB"/>
    <w:rsid w:val="00607A83"/>
    <w:rsid w:val="0061157E"/>
    <w:rsid w:val="00614FDF"/>
    <w:rsid w:val="00647C48"/>
    <w:rsid w:val="00651952"/>
    <w:rsid w:val="006615B6"/>
    <w:rsid w:val="0066741A"/>
    <w:rsid w:val="0067112A"/>
    <w:rsid w:val="006722A2"/>
    <w:rsid w:val="006728A0"/>
    <w:rsid w:val="0067708A"/>
    <w:rsid w:val="00692464"/>
    <w:rsid w:val="006B7D0A"/>
    <w:rsid w:val="006C2EC9"/>
    <w:rsid w:val="006C5712"/>
    <w:rsid w:val="006D1742"/>
    <w:rsid w:val="006E70F1"/>
    <w:rsid w:val="006F7867"/>
    <w:rsid w:val="007017D5"/>
    <w:rsid w:val="00702830"/>
    <w:rsid w:val="00705B1B"/>
    <w:rsid w:val="00715EBC"/>
    <w:rsid w:val="00726F5B"/>
    <w:rsid w:val="00730E7C"/>
    <w:rsid w:val="00734A5B"/>
    <w:rsid w:val="00736293"/>
    <w:rsid w:val="00744E76"/>
    <w:rsid w:val="00747EB3"/>
    <w:rsid w:val="00750ED6"/>
    <w:rsid w:val="0075320E"/>
    <w:rsid w:val="00754146"/>
    <w:rsid w:val="007620B0"/>
    <w:rsid w:val="00776C75"/>
    <w:rsid w:val="00781F0F"/>
    <w:rsid w:val="00785853"/>
    <w:rsid w:val="00786473"/>
    <w:rsid w:val="00794B20"/>
    <w:rsid w:val="007A0049"/>
    <w:rsid w:val="007A2564"/>
    <w:rsid w:val="007A3A41"/>
    <w:rsid w:val="007A5A01"/>
    <w:rsid w:val="007A753E"/>
    <w:rsid w:val="007B6E46"/>
    <w:rsid w:val="007C3FB5"/>
    <w:rsid w:val="007E0A7C"/>
    <w:rsid w:val="007E18B5"/>
    <w:rsid w:val="007F274A"/>
    <w:rsid w:val="007F5224"/>
    <w:rsid w:val="007F5CD6"/>
    <w:rsid w:val="008028A4"/>
    <w:rsid w:val="008105C8"/>
    <w:rsid w:val="00830CA1"/>
    <w:rsid w:val="00835CCF"/>
    <w:rsid w:val="0084010E"/>
    <w:rsid w:val="00847CB6"/>
    <w:rsid w:val="008528D5"/>
    <w:rsid w:val="00856C62"/>
    <w:rsid w:val="00860B1B"/>
    <w:rsid w:val="0086620E"/>
    <w:rsid w:val="008668D2"/>
    <w:rsid w:val="0087051D"/>
    <w:rsid w:val="00875841"/>
    <w:rsid w:val="00875F1C"/>
    <w:rsid w:val="008768CA"/>
    <w:rsid w:val="008916C7"/>
    <w:rsid w:val="008A2806"/>
    <w:rsid w:val="008C5C6D"/>
    <w:rsid w:val="008C66FA"/>
    <w:rsid w:val="008E1D1E"/>
    <w:rsid w:val="008E4719"/>
    <w:rsid w:val="008F6254"/>
    <w:rsid w:val="0090271F"/>
    <w:rsid w:val="00902E23"/>
    <w:rsid w:val="009031A2"/>
    <w:rsid w:val="00910BAC"/>
    <w:rsid w:val="0091348E"/>
    <w:rsid w:val="00915873"/>
    <w:rsid w:val="00917FE7"/>
    <w:rsid w:val="009207DD"/>
    <w:rsid w:val="0093435C"/>
    <w:rsid w:val="00934CE4"/>
    <w:rsid w:val="00942EC2"/>
    <w:rsid w:val="00944828"/>
    <w:rsid w:val="00952765"/>
    <w:rsid w:val="00961493"/>
    <w:rsid w:val="00962404"/>
    <w:rsid w:val="009760C0"/>
    <w:rsid w:val="00982357"/>
    <w:rsid w:val="009A0955"/>
    <w:rsid w:val="009A7386"/>
    <w:rsid w:val="009B0DAF"/>
    <w:rsid w:val="009B1CC3"/>
    <w:rsid w:val="009B552F"/>
    <w:rsid w:val="009C2435"/>
    <w:rsid w:val="009C4080"/>
    <w:rsid w:val="009E0E2F"/>
    <w:rsid w:val="009E4AC1"/>
    <w:rsid w:val="009E58B9"/>
    <w:rsid w:val="009E7237"/>
    <w:rsid w:val="009F0E99"/>
    <w:rsid w:val="009F1E9C"/>
    <w:rsid w:val="009F37B7"/>
    <w:rsid w:val="00A006D8"/>
    <w:rsid w:val="00A04449"/>
    <w:rsid w:val="00A0615D"/>
    <w:rsid w:val="00A10F02"/>
    <w:rsid w:val="00A164B4"/>
    <w:rsid w:val="00A205C1"/>
    <w:rsid w:val="00A3373A"/>
    <w:rsid w:val="00A4163B"/>
    <w:rsid w:val="00A45401"/>
    <w:rsid w:val="00A53724"/>
    <w:rsid w:val="00A613C0"/>
    <w:rsid w:val="00A65D04"/>
    <w:rsid w:val="00A70677"/>
    <w:rsid w:val="00A73BC6"/>
    <w:rsid w:val="00A778C8"/>
    <w:rsid w:val="00A82346"/>
    <w:rsid w:val="00A93C9C"/>
    <w:rsid w:val="00AA29B0"/>
    <w:rsid w:val="00AA7525"/>
    <w:rsid w:val="00AB3B29"/>
    <w:rsid w:val="00AB6DB1"/>
    <w:rsid w:val="00AB6FB1"/>
    <w:rsid w:val="00AC6AF4"/>
    <w:rsid w:val="00AD5658"/>
    <w:rsid w:val="00AE0D7D"/>
    <w:rsid w:val="00AE436C"/>
    <w:rsid w:val="00AF06C7"/>
    <w:rsid w:val="00AF7BA9"/>
    <w:rsid w:val="00B03F40"/>
    <w:rsid w:val="00B05D2D"/>
    <w:rsid w:val="00B06C9A"/>
    <w:rsid w:val="00B10400"/>
    <w:rsid w:val="00B15449"/>
    <w:rsid w:val="00B20772"/>
    <w:rsid w:val="00B26244"/>
    <w:rsid w:val="00B42581"/>
    <w:rsid w:val="00B4574D"/>
    <w:rsid w:val="00B46162"/>
    <w:rsid w:val="00B47796"/>
    <w:rsid w:val="00B554FB"/>
    <w:rsid w:val="00B61A7F"/>
    <w:rsid w:val="00B735E5"/>
    <w:rsid w:val="00B917AA"/>
    <w:rsid w:val="00BA2975"/>
    <w:rsid w:val="00BA2977"/>
    <w:rsid w:val="00BA4632"/>
    <w:rsid w:val="00BA52A8"/>
    <w:rsid w:val="00BA5F14"/>
    <w:rsid w:val="00BA7FC0"/>
    <w:rsid w:val="00BC0F7D"/>
    <w:rsid w:val="00BC456D"/>
    <w:rsid w:val="00BD2D5D"/>
    <w:rsid w:val="00BE64E3"/>
    <w:rsid w:val="00BF786A"/>
    <w:rsid w:val="00C03703"/>
    <w:rsid w:val="00C03DC4"/>
    <w:rsid w:val="00C052B6"/>
    <w:rsid w:val="00C1689C"/>
    <w:rsid w:val="00C20087"/>
    <w:rsid w:val="00C2513B"/>
    <w:rsid w:val="00C3003C"/>
    <w:rsid w:val="00C33079"/>
    <w:rsid w:val="00C34294"/>
    <w:rsid w:val="00C35AE7"/>
    <w:rsid w:val="00C40AA4"/>
    <w:rsid w:val="00C45231"/>
    <w:rsid w:val="00C54BC3"/>
    <w:rsid w:val="00C72833"/>
    <w:rsid w:val="00C842B7"/>
    <w:rsid w:val="00C91808"/>
    <w:rsid w:val="00C92B42"/>
    <w:rsid w:val="00C93F40"/>
    <w:rsid w:val="00C968B0"/>
    <w:rsid w:val="00CA3D0C"/>
    <w:rsid w:val="00CA6721"/>
    <w:rsid w:val="00CA6E90"/>
    <w:rsid w:val="00CC4389"/>
    <w:rsid w:val="00CD7AAD"/>
    <w:rsid w:val="00CF29EF"/>
    <w:rsid w:val="00CF7516"/>
    <w:rsid w:val="00D2021D"/>
    <w:rsid w:val="00D205A9"/>
    <w:rsid w:val="00D25FC8"/>
    <w:rsid w:val="00D26C7C"/>
    <w:rsid w:val="00D31318"/>
    <w:rsid w:val="00D32027"/>
    <w:rsid w:val="00D4212C"/>
    <w:rsid w:val="00D54DB4"/>
    <w:rsid w:val="00D62426"/>
    <w:rsid w:val="00D66B8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65BD"/>
    <w:rsid w:val="00DA7A03"/>
    <w:rsid w:val="00DA7EF0"/>
    <w:rsid w:val="00DB1818"/>
    <w:rsid w:val="00DC0631"/>
    <w:rsid w:val="00DC13D6"/>
    <w:rsid w:val="00DC1EF7"/>
    <w:rsid w:val="00DC309B"/>
    <w:rsid w:val="00DC4DA2"/>
    <w:rsid w:val="00DC58AA"/>
    <w:rsid w:val="00DF19A8"/>
    <w:rsid w:val="00DF2B1F"/>
    <w:rsid w:val="00DF62CD"/>
    <w:rsid w:val="00E221B0"/>
    <w:rsid w:val="00E23901"/>
    <w:rsid w:val="00E2689C"/>
    <w:rsid w:val="00E37A21"/>
    <w:rsid w:val="00E467BA"/>
    <w:rsid w:val="00E501D1"/>
    <w:rsid w:val="00E56C01"/>
    <w:rsid w:val="00E5733E"/>
    <w:rsid w:val="00E77645"/>
    <w:rsid w:val="00E91FFF"/>
    <w:rsid w:val="00E93E0B"/>
    <w:rsid w:val="00EA205F"/>
    <w:rsid w:val="00EA3248"/>
    <w:rsid w:val="00EA38A5"/>
    <w:rsid w:val="00EA7F4B"/>
    <w:rsid w:val="00EB0004"/>
    <w:rsid w:val="00EB1F97"/>
    <w:rsid w:val="00EB38E7"/>
    <w:rsid w:val="00EC0F32"/>
    <w:rsid w:val="00EC4A25"/>
    <w:rsid w:val="00ED7CE3"/>
    <w:rsid w:val="00EE1A67"/>
    <w:rsid w:val="00EF574A"/>
    <w:rsid w:val="00F00618"/>
    <w:rsid w:val="00F025A2"/>
    <w:rsid w:val="00F04712"/>
    <w:rsid w:val="00F14C5C"/>
    <w:rsid w:val="00F22E36"/>
    <w:rsid w:val="00F22EC7"/>
    <w:rsid w:val="00F36B8E"/>
    <w:rsid w:val="00F36BDC"/>
    <w:rsid w:val="00F417DE"/>
    <w:rsid w:val="00F56409"/>
    <w:rsid w:val="00F61EA2"/>
    <w:rsid w:val="00F653B8"/>
    <w:rsid w:val="00F66556"/>
    <w:rsid w:val="00F76C3F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4238"/>
    <w:rsid w:val="00FF5C0C"/>
    <w:rsid w:val="00FF63C2"/>
    <w:rsid w:val="00FF7123"/>
    <w:rsid w:val="02BD670C"/>
    <w:rsid w:val="03160EF6"/>
    <w:rsid w:val="07102132"/>
    <w:rsid w:val="07F53F4D"/>
    <w:rsid w:val="08045AAD"/>
    <w:rsid w:val="09393B6B"/>
    <w:rsid w:val="0AB51A4C"/>
    <w:rsid w:val="0B3B790E"/>
    <w:rsid w:val="0B4F4D05"/>
    <w:rsid w:val="0B57412B"/>
    <w:rsid w:val="0C720CBA"/>
    <w:rsid w:val="0DD71201"/>
    <w:rsid w:val="0FD67087"/>
    <w:rsid w:val="11B803CC"/>
    <w:rsid w:val="13592959"/>
    <w:rsid w:val="149839AA"/>
    <w:rsid w:val="18AD5EC0"/>
    <w:rsid w:val="18C92916"/>
    <w:rsid w:val="1A26744E"/>
    <w:rsid w:val="1B8605DA"/>
    <w:rsid w:val="1DD66330"/>
    <w:rsid w:val="1E802459"/>
    <w:rsid w:val="1FF87CF2"/>
    <w:rsid w:val="20854375"/>
    <w:rsid w:val="20C832FC"/>
    <w:rsid w:val="20F60269"/>
    <w:rsid w:val="22BB4611"/>
    <w:rsid w:val="23C3761E"/>
    <w:rsid w:val="23C86931"/>
    <w:rsid w:val="24B3305F"/>
    <w:rsid w:val="269D5A0B"/>
    <w:rsid w:val="28293CAE"/>
    <w:rsid w:val="29794A5A"/>
    <w:rsid w:val="2B450963"/>
    <w:rsid w:val="2C0E6C77"/>
    <w:rsid w:val="2C563736"/>
    <w:rsid w:val="2C9C39DD"/>
    <w:rsid w:val="2CDE3DBD"/>
    <w:rsid w:val="2CEA4F1C"/>
    <w:rsid w:val="2E6260A8"/>
    <w:rsid w:val="2F2E1018"/>
    <w:rsid w:val="303C6EA0"/>
    <w:rsid w:val="30940E78"/>
    <w:rsid w:val="31F129FC"/>
    <w:rsid w:val="322B3A29"/>
    <w:rsid w:val="33CA267F"/>
    <w:rsid w:val="369074B3"/>
    <w:rsid w:val="37CF7722"/>
    <w:rsid w:val="3BD73F07"/>
    <w:rsid w:val="3CA8271A"/>
    <w:rsid w:val="3DDA1243"/>
    <w:rsid w:val="3DF76B8F"/>
    <w:rsid w:val="3EA13F66"/>
    <w:rsid w:val="3ED72961"/>
    <w:rsid w:val="3FB75A62"/>
    <w:rsid w:val="40A75374"/>
    <w:rsid w:val="431A6CCA"/>
    <w:rsid w:val="433D1DE5"/>
    <w:rsid w:val="43C50397"/>
    <w:rsid w:val="45E15568"/>
    <w:rsid w:val="46CB7C8C"/>
    <w:rsid w:val="471902B9"/>
    <w:rsid w:val="477403B3"/>
    <w:rsid w:val="497A5F03"/>
    <w:rsid w:val="4A674FDF"/>
    <w:rsid w:val="4B5403F8"/>
    <w:rsid w:val="4CD27556"/>
    <w:rsid w:val="4CD548B0"/>
    <w:rsid w:val="4F6F77C2"/>
    <w:rsid w:val="500518A6"/>
    <w:rsid w:val="514E2804"/>
    <w:rsid w:val="51C174B4"/>
    <w:rsid w:val="541E2B0C"/>
    <w:rsid w:val="54A5487C"/>
    <w:rsid w:val="557E1CED"/>
    <w:rsid w:val="56234E0E"/>
    <w:rsid w:val="5686157A"/>
    <w:rsid w:val="56A377BD"/>
    <w:rsid w:val="589C7162"/>
    <w:rsid w:val="5A3F561B"/>
    <w:rsid w:val="5E4941F8"/>
    <w:rsid w:val="606C31E0"/>
    <w:rsid w:val="60A85564"/>
    <w:rsid w:val="62857347"/>
    <w:rsid w:val="63503CB3"/>
    <w:rsid w:val="64E33BDA"/>
    <w:rsid w:val="67381AB9"/>
    <w:rsid w:val="68A77D45"/>
    <w:rsid w:val="69B21BEF"/>
    <w:rsid w:val="69EF47C5"/>
    <w:rsid w:val="6A7B240B"/>
    <w:rsid w:val="6B5A15E6"/>
    <w:rsid w:val="6DFF7F52"/>
    <w:rsid w:val="6E3E5A4E"/>
    <w:rsid w:val="6E962407"/>
    <w:rsid w:val="6ECB4D83"/>
    <w:rsid w:val="6FF70995"/>
    <w:rsid w:val="7231506C"/>
    <w:rsid w:val="735F3C05"/>
    <w:rsid w:val="7399125A"/>
    <w:rsid w:val="758421D5"/>
    <w:rsid w:val="76603B26"/>
    <w:rsid w:val="76626257"/>
    <w:rsid w:val="76BD3942"/>
    <w:rsid w:val="78791F3E"/>
    <w:rsid w:val="7A165621"/>
    <w:rsid w:val="7BD52E47"/>
    <w:rsid w:val="7D280905"/>
    <w:rsid w:val="7F2E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7"/>
    <w:qFormat/>
    <w:uiPriority w:val="0"/>
    <w:pPr>
      <w:outlineLvl w:val="5"/>
    </w:pPr>
  </w:style>
  <w:style w:type="paragraph" w:styleId="9">
    <w:name w:val="heading 7"/>
    <w:basedOn w:val="8"/>
    <w:next w:val="1"/>
    <w:link w:val="148"/>
    <w:qFormat/>
    <w:uiPriority w:val="0"/>
    <w:pPr>
      <w:outlineLvl w:val="6"/>
    </w:pPr>
  </w:style>
  <w:style w:type="paragraph" w:styleId="10">
    <w:name w:val="heading 8"/>
    <w:basedOn w:val="2"/>
    <w:next w:val="1"/>
    <w:link w:val="14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0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13">
    <w:name w:val="List 2"/>
    <w:basedOn w:val="14"/>
    <w:qFormat/>
    <w:uiPriority w:val="0"/>
    <w:pPr>
      <w:numPr>
        <w:ilvl w:val="0"/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paragraph" w:styleId="14">
    <w:name w:val="List"/>
    <w:basedOn w:val="1"/>
    <w:unhideWhenUsed/>
    <w:qFormat/>
    <w:uiPriority w:val="0"/>
    <w:pPr>
      <w:ind w:left="360" w:hanging="360"/>
      <w:contextualSpacing/>
    </w:pPr>
  </w:style>
  <w:style w:type="paragraph" w:styleId="15">
    <w:name w:val="annotation subject"/>
    <w:basedOn w:val="16"/>
    <w:next w:val="16"/>
    <w:link w:val="123"/>
    <w:unhideWhenUsed/>
    <w:qFormat/>
    <w:uiPriority w:val="0"/>
    <w:rPr>
      <w:rFonts w:eastAsiaTheme="minorEastAsia"/>
      <w:b/>
      <w:bCs/>
    </w:rPr>
  </w:style>
  <w:style w:type="paragraph" w:styleId="16">
    <w:name w:val="annotation text"/>
    <w:basedOn w:val="1"/>
    <w:link w:val="116"/>
    <w:qFormat/>
    <w:uiPriority w:val="0"/>
    <w:rPr>
      <w:rFonts w:eastAsia="Times New Roman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26">
    <w:name w:val="Note Heading"/>
    <w:basedOn w:val="1"/>
    <w:next w:val="1"/>
    <w:link w:val="2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7"/>
    <w:qFormat/>
    <w:uiPriority w:val="0"/>
    <w:pPr>
      <w:ind w:left="851"/>
    </w:pPr>
  </w:style>
  <w:style w:type="paragraph" w:styleId="30">
    <w:name w:val="List Bullet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0"/>
    <w:unhideWhenUsed/>
    <w:qFormat/>
    <w:uiPriority w:val="0"/>
    <w:pPr>
      <w:spacing w:after="0"/>
    </w:pPr>
    <w:rPr>
      <w:rFonts w:eastAsia="Times New Roman"/>
      <w:b/>
      <w:bCs/>
      <w:sz w:val="21"/>
      <w:szCs w:val="21"/>
      <w:lang w:val="en-US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6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36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rFonts w:eastAsia="Times New Roman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  <w:rPr>
      <w:rFonts w:eastAsia="Times New Roman"/>
      <w:szCs w:val="24"/>
      <w:lang w:val="en-US"/>
    </w:rPr>
  </w:style>
  <w:style w:type="paragraph" w:styleId="43">
    <w:name w:val="endnote text"/>
    <w:basedOn w:val="1"/>
    <w:link w:val="276"/>
    <w:qFormat/>
    <w:uiPriority w:val="0"/>
    <w:pPr>
      <w:snapToGrid w:val="0"/>
    </w:pPr>
    <w:rPr>
      <w:rFonts w:eastAsia="Times New Roma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27"/>
    <w:qFormat/>
    <w:uiPriority w:val="0"/>
    <w:pPr>
      <w:jc w:val="center"/>
    </w:pPr>
    <w:rPr>
      <w:i/>
    </w:rPr>
  </w:style>
  <w:style w:type="paragraph" w:styleId="46">
    <w:name w:val="header"/>
    <w:link w:val="12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44"/>
    <w:qFormat/>
    <w:uiPriority w:val="0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54">
    <w:name w:val="HTML Preformatted"/>
    <w:basedOn w:val="1"/>
    <w:link w:val="2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Times New Roman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qFormat/>
    <w:uiPriority w:val="0"/>
  </w:style>
  <w:style w:type="character" w:styleId="61">
    <w:name w:val="FollowedHyperlink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qFormat/>
    <w:uiPriority w:val="99"/>
    <w:rPr>
      <w:color w:val="0563C1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basedOn w:val="58"/>
    <w:qFormat/>
    <w:uiPriority w:val="0"/>
    <w:rPr>
      <w:position w:val="6"/>
      <w:sz w:val="18"/>
    </w:rPr>
  </w:style>
  <w:style w:type="table" w:styleId="68">
    <w:name w:val="Table Grid"/>
    <w:basedOn w:val="67"/>
    <w:qFormat/>
    <w:uiPriority w:val="0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9"/>
    <w:qFormat/>
    <w:uiPriority w:val="0"/>
    <w:pPr>
      <w:keepLines/>
      <w:ind w:left="1135" w:hanging="851"/>
    </w:pPr>
  </w:style>
  <w:style w:type="paragraph" w:customStyle="1" w:styleId="75">
    <w:name w:val="PL"/>
    <w:link w:val="1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4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2"/>
    <w:qFormat/>
    <w:uiPriority w:val="0"/>
    <w:rPr>
      <w:color w:val="FF0000"/>
    </w:rPr>
  </w:style>
  <w:style w:type="paragraph" w:customStyle="1" w:styleId="87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21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1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0"/>
    <w:qFormat/>
    <w:uiPriority w:val="0"/>
    <w:pPr>
      <w:ind w:left="851" w:hanging="284"/>
    </w:pPr>
  </w:style>
  <w:style w:type="paragraph" w:customStyle="1" w:styleId="97">
    <w:name w:val="B3"/>
    <w:basedOn w:val="1"/>
    <w:link w:val="194"/>
    <w:qFormat/>
    <w:uiPriority w:val="0"/>
    <w:pPr>
      <w:ind w:left="1135" w:hanging="284"/>
    </w:pPr>
  </w:style>
  <w:style w:type="paragraph" w:customStyle="1" w:styleId="98">
    <w:name w:val="B4"/>
    <w:basedOn w:val="1"/>
    <w:link w:val="203"/>
    <w:qFormat/>
    <w:uiPriority w:val="0"/>
    <w:pPr>
      <w:ind w:left="1418" w:hanging="284"/>
    </w:pPr>
  </w:style>
  <w:style w:type="paragraph" w:customStyle="1" w:styleId="99">
    <w:name w:val="B5"/>
    <w:basedOn w:val="1"/>
    <w:link w:val="204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12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106">
    <w:name w:val="Heading 3 Char"/>
    <w:link w:val="4"/>
    <w:qFormat/>
    <w:uiPriority w:val="9"/>
    <w:rPr>
      <w:rFonts w:ascii="Arial" w:hAnsi="Arial"/>
      <w:sz w:val="28"/>
      <w:lang w:val="en-GB"/>
    </w:rPr>
  </w:style>
  <w:style w:type="character" w:customStyle="1" w:styleId="107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08">
    <w:name w:val="EX Car"/>
    <w:link w:val="81"/>
    <w:qFormat/>
    <w:uiPriority w:val="0"/>
    <w:rPr>
      <w:lang w:val="en-GB"/>
    </w:rPr>
  </w:style>
  <w:style w:type="character" w:customStyle="1" w:styleId="109">
    <w:name w:val="NO Char"/>
    <w:link w:val="74"/>
    <w:qFormat/>
    <w:uiPriority w:val="0"/>
    <w:rPr>
      <w:lang w:val="en-GB"/>
    </w:rPr>
  </w:style>
  <w:style w:type="paragraph" w:styleId="110">
    <w:name w:val="List Paragraph"/>
    <w:basedOn w:val="1"/>
    <w:link w:val="360"/>
    <w:qFormat/>
    <w:uiPriority w:val="34"/>
    <w:pPr>
      <w:ind w:left="720"/>
      <w:contextualSpacing/>
    </w:pPr>
  </w:style>
  <w:style w:type="character" w:customStyle="1" w:styleId="111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2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5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rFonts w:eastAsia="Times New Roman"/>
      <w:lang w:val="en-GB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B2 Char"/>
    <w:link w:val="96"/>
    <w:qFormat/>
    <w:uiPriority w:val="0"/>
    <w:rPr>
      <w:lang w:val="en-GB"/>
    </w:rPr>
  </w:style>
  <w:style w:type="character" w:customStyle="1" w:styleId="121">
    <w:name w:val="TAN Char"/>
    <w:link w:val="92"/>
    <w:qFormat/>
    <w:locked/>
    <w:uiPriority w:val="0"/>
    <w:rPr>
      <w:rFonts w:ascii="Arial" w:hAnsi="Arial"/>
      <w:sz w:val="18"/>
      <w:lang w:val="en-GB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Comment Subject Char"/>
    <w:basedOn w:val="116"/>
    <w:link w:val="15"/>
    <w:qFormat/>
    <w:uiPriority w:val="0"/>
    <w:rPr>
      <w:rFonts w:eastAsia="Times New Roman"/>
      <w:b/>
      <w:bCs/>
      <w:lang w:val="en-GB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5">
    <w:name w:val="Body Text Char"/>
    <w:basedOn w:val="58"/>
    <w:link w:val="35"/>
    <w:qFormat/>
    <w:uiPriority w:val="0"/>
    <w:rPr>
      <w:rFonts w:eastAsia="MS Mincho"/>
      <w:szCs w:val="24"/>
    </w:rPr>
  </w:style>
  <w:style w:type="character" w:customStyle="1" w:styleId="126">
    <w:name w:val="Header Char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27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28">
    <w:name w:val="href"/>
    <w:basedOn w:val="58"/>
    <w:qFormat/>
    <w:uiPriority w:val="0"/>
  </w:style>
  <w:style w:type="paragraph" w:customStyle="1" w:styleId="12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1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13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13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134">
    <w:name w:val="Table_title"/>
    <w:basedOn w:val="1"/>
    <w:next w:val="13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5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136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13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138">
    <w:name w:val="Body Text Indent 2 Char"/>
    <w:basedOn w:val="58"/>
    <w:link w:val="42"/>
    <w:qFormat/>
    <w:uiPriority w:val="0"/>
    <w:rPr>
      <w:rFonts w:eastAsia="Times New Roman"/>
      <w:szCs w:val="24"/>
    </w:rPr>
  </w:style>
  <w:style w:type="character" w:customStyle="1" w:styleId="139">
    <w:name w:val="Heading 5 Char"/>
    <w:basedOn w:val="58"/>
    <w:link w:val="6"/>
    <w:qFormat/>
    <w:uiPriority w:val="0"/>
    <w:rPr>
      <w:rFonts w:ascii="Arial" w:hAnsi="Arial"/>
      <w:sz w:val="22"/>
      <w:lang w:val="en-GB"/>
    </w:rPr>
  </w:style>
  <w:style w:type="character" w:customStyle="1" w:styleId="140">
    <w:name w:val="Caption Char1"/>
    <w:link w:val="32"/>
    <w:qFormat/>
    <w:uiPriority w:val="99"/>
    <w:rPr>
      <w:rFonts w:eastAsia="Times New Roman"/>
      <w:b/>
      <w:bCs/>
      <w:sz w:val="21"/>
      <w:szCs w:val="21"/>
    </w:rPr>
  </w:style>
  <w:style w:type="paragraph" w:customStyle="1" w:styleId="14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142">
    <w:name w:val="enumlev2"/>
    <w:basedOn w:val="141"/>
    <w:qFormat/>
    <w:uiPriority w:val="0"/>
    <w:pPr>
      <w:ind w:left="1871" w:hanging="737"/>
    </w:pPr>
  </w:style>
  <w:style w:type="paragraph" w:customStyle="1" w:styleId="143">
    <w:name w:val="enumlev3"/>
    <w:basedOn w:val="142"/>
    <w:qFormat/>
    <w:uiPriority w:val="0"/>
    <w:pPr>
      <w:ind w:left="2268" w:hanging="397"/>
    </w:pPr>
  </w:style>
  <w:style w:type="character" w:customStyle="1" w:styleId="144">
    <w:name w:val="Footnote Text Char"/>
    <w:basedOn w:val="58"/>
    <w:link w:val="49"/>
    <w:qFormat/>
    <w:uiPriority w:val="0"/>
    <w:rPr>
      <w:rFonts w:eastAsia="Times New Roman"/>
      <w:sz w:val="24"/>
      <w:lang w:val="en-GB"/>
    </w:rPr>
  </w:style>
  <w:style w:type="table" w:customStyle="1" w:styleId="145">
    <w:name w:val="Table Grid1"/>
    <w:basedOn w:val="67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147">
    <w:name w:val="Heading 6 Char"/>
    <w:basedOn w:val="58"/>
    <w:link w:val="7"/>
    <w:qFormat/>
    <w:uiPriority w:val="0"/>
    <w:rPr>
      <w:rFonts w:ascii="Arial" w:hAnsi="Arial"/>
      <w:lang w:val="en-GB"/>
    </w:rPr>
  </w:style>
  <w:style w:type="character" w:customStyle="1" w:styleId="148">
    <w:name w:val="Heading 7 Char"/>
    <w:basedOn w:val="58"/>
    <w:link w:val="9"/>
    <w:qFormat/>
    <w:uiPriority w:val="0"/>
    <w:rPr>
      <w:rFonts w:ascii="Arial" w:hAnsi="Arial"/>
      <w:lang w:val="en-GB"/>
    </w:rPr>
  </w:style>
  <w:style w:type="character" w:customStyle="1" w:styleId="149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character" w:customStyle="1" w:styleId="150">
    <w:name w:val="Heading 9 Char"/>
    <w:basedOn w:val="58"/>
    <w:link w:val="11"/>
    <w:qFormat/>
    <w:uiPriority w:val="0"/>
    <w:rPr>
      <w:rFonts w:ascii="Arial" w:hAnsi="Arial"/>
      <w:sz w:val="36"/>
      <w:lang w:val="en-GB"/>
    </w:rPr>
  </w:style>
  <w:style w:type="character" w:customStyle="1" w:styleId="15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st"/>
    <w:basedOn w:val="58"/>
    <w:qFormat/>
    <w:uiPriority w:val="0"/>
  </w:style>
  <w:style w:type="paragraph" w:customStyle="1" w:styleId="153">
    <w:name w:val="CR Cover Page"/>
    <w:link w:val="1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1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character" w:customStyle="1" w:styleId="161">
    <w:name w:val="Plain Text Char"/>
    <w:basedOn w:val="58"/>
    <w:link w:val="38"/>
    <w:qFormat/>
    <w:uiPriority w:val="0"/>
    <w:rPr>
      <w:rFonts w:ascii="Courier New" w:hAnsi="Courier New" w:eastAsia="Times New Roman"/>
      <w:lang w:val="nb-NO"/>
    </w:rPr>
  </w:style>
  <w:style w:type="table" w:customStyle="1" w:styleId="162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63">
    <w:name w:val="TableText"/>
    <w:basedOn w:val="36"/>
    <w:qFormat/>
    <w:uiPriority w:val="0"/>
    <w:pPr>
      <w:keepNext/>
      <w:keepLines/>
      <w:ind w:left="0" w:leftChars="0"/>
      <w:jc w:val="center"/>
    </w:pPr>
    <w:rPr>
      <w:snapToGrid w:val="0"/>
      <w:kern w:val="2"/>
    </w:rPr>
  </w:style>
  <w:style w:type="character" w:customStyle="1" w:styleId="164">
    <w:name w:val="Body Text Indent Char"/>
    <w:basedOn w:val="58"/>
    <w:link w:val="36"/>
    <w:qFormat/>
    <w:uiPriority w:val="0"/>
    <w:rPr>
      <w:rFonts w:eastAsia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167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</w:rPr>
  </w:style>
  <w:style w:type="paragraph" w:customStyle="1" w:styleId="168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</w:rPr>
  </w:style>
  <w:style w:type="paragraph" w:customStyle="1" w:styleId="169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170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17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172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3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ja-JP"/>
    </w:rPr>
  </w:style>
  <w:style w:type="paragraph" w:customStyle="1" w:styleId="174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6">
    <w:name w:val="Body Text 2 Char"/>
    <w:basedOn w:val="58"/>
    <w:link w:val="53"/>
    <w:qFormat/>
    <w:uiPriority w:val="0"/>
    <w:rPr>
      <w:rFonts w:eastAsia="MS Mincho"/>
      <w:color w:val="FFFF00"/>
    </w:rPr>
  </w:style>
  <w:style w:type="paragraph" w:customStyle="1" w:styleId="17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ja-JP"/>
    </w:rPr>
  </w:style>
  <w:style w:type="paragraph" w:customStyle="1" w:styleId="178">
    <w:name w:val="11 BodyText"/>
    <w:basedOn w:val="1"/>
    <w:link w:val="180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9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0">
    <w:name w:val="11 BodyText Char"/>
    <w:link w:val="178"/>
    <w:qFormat/>
    <w:uiPriority w:val="0"/>
    <w:rPr>
      <w:rFonts w:ascii="Arial" w:hAnsi="Arial" w:eastAsia="MS Mincho"/>
      <w:sz w:val="22"/>
    </w:rPr>
  </w:style>
  <w:style w:type="paragraph" w:customStyle="1" w:styleId="18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182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8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185">
    <w:name w:val="TAL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187">
    <w:name w:val="Table Grid11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CR Cover Page Char"/>
    <w:link w:val="153"/>
    <w:qFormat/>
    <w:uiPriority w:val="0"/>
    <w:rPr>
      <w:rFonts w:ascii="Arial" w:hAnsi="Arial" w:eastAsia="Times New Roman"/>
      <w:lang w:val="en-GB"/>
    </w:rPr>
  </w:style>
  <w:style w:type="character" w:customStyle="1" w:styleId="191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2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3">
    <w:name w:val="TAC Car"/>
    <w:qFormat/>
    <w:uiPriority w:val="0"/>
  </w:style>
  <w:style w:type="character" w:customStyle="1" w:styleId="194">
    <w:name w:val="B3 Char"/>
    <w:link w:val="97"/>
    <w:qFormat/>
    <w:uiPriority w:val="0"/>
    <w:rPr>
      <w:lang w:val="en-GB"/>
    </w:rPr>
  </w:style>
  <w:style w:type="paragraph" w:customStyle="1" w:styleId="19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7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8">
    <w:name w:val="EX Char"/>
    <w:qFormat/>
    <w:uiPriority w:val="0"/>
    <w:rPr>
      <w:rFonts w:ascii="Times New Roman" w:hAnsi="Times New Roman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/>
      <w:sz w:val="28"/>
      <w:lang w:eastAsia="en-US"/>
    </w:rPr>
  </w:style>
  <w:style w:type="character" w:customStyle="1" w:styleId="201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2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3">
    <w:name w:val="B4 Char"/>
    <w:link w:val="98"/>
    <w:qFormat/>
    <w:uiPriority w:val="0"/>
    <w:rPr>
      <w:lang w:val="en-GB"/>
    </w:rPr>
  </w:style>
  <w:style w:type="character" w:customStyle="1" w:styleId="204">
    <w:name w:val="B5 Char"/>
    <w:link w:val="99"/>
    <w:qFormat/>
    <w:uiPriority w:val="0"/>
    <w:rPr>
      <w:lang w:val="en-GB"/>
    </w:rPr>
  </w:style>
  <w:style w:type="character" w:customStyle="1" w:styleId="2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6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eastAsia="ko-KR"/>
    </w:rPr>
  </w:style>
  <w:style w:type="character" w:customStyle="1" w:styleId="207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0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09">
    <w:name w:val="T1 Char"/>
    <w:qFormat/>
    <w:uiPriority w:val="0"/>
    <w:rPr>
      <w:rFonts w:ascii="Arial" w:hAnsi="Arial"/>
      <w:lang w:val="en-GB" w:eastAsia="en-US"/>
    </w:rPr>
  </w:style>
  <w:style w:type="character" w:customStyle="1" w:styleId="210">
    <w:name w:val="cap Char6"/>
    <w:qFormat/>
    <w:uiPriority w:val="0"/>
    <w:rPr>
      <w:b/>
      <w:lang w:val="en-GB" w:eastAsia="en-US" w:bidi="ar-SA"/>
    </w:rPr>
  </w:style>
  <w:style w:type="paragraph" w:customStyle="1" w:styleId="211">
    <w:name w:val="DA_Text"/>
    <w:basedOn w:val="1"/>
    <w:link w:val="212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2">
    <w:name w:val="DA_Text Zchn"/>
    <w:link w:val="2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overflowPunct w:val="0"/>
      <w:autoSpaceDE w:val="0"/>
      <w:autoSpaceDN w:val="0"/>
      <w:adjustRightInd w:val="0"/>
      <w:spacing w:line="288" w:lineRule="auto"/>
      <w:ind w:left="1097"/>
      <w:jc w:val="left"/>
      <w:textAlignment w:val="baseline"/>
    </w:pPr>
    <w:rPr>
      <w:rFonts w:ascii="Arial" w:hAnsi="Arial" w:eastAsia="Times New Roman" w:cs="Arial"/>
      <w:szCs w:val="20"/>
    </w:rPr>
  </w:style>
  <w:style w:type="paragraph" w:customStyle="1" w:styleId="214">
    <w:name w:val="Heading"/>
    <w:next w:val="35"/>
    <w:link w:val="21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zh-CN" w:bidi="ar-SA"/>
    </w:rPr>
  </w:style>
  <w:style w:type="character" w:customStyle="1" w:styleId="215">
    <w:name w:val="Heading Char"/>
    <w:link w:val="214"/>
    <w:qFormat/>
    <w:uiPriority w:val="0"/>
    <w:rPr>
      <w:rFonts w:ascii="Arial" w:hAnsi="Arial" w:eastAsia="宋体"/>
      <w:b/>
      <w:sz w:val="22"/>
      <w:lang w:val="en-GB" w:eastAsia="zh-CN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</w:rPr>
  </w:style>
  <w:style w:type="character" w:customStyle="1" w:styleId="220">
    <w:name w:val="B6 Char"/>
    <w:link w:val="179"/>
    <w:qFormat/>
    <w:uiPriority w:val="0"/>
    <w:rPr>
      <w:rFonts w:eastAsia="Times New Roman"/>
    </w:rPr>
  </w:style>
  <w:style w:type="paragraph" w:customStyle="1" w:styleId="22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3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4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5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8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  <w:lang w:val="en-GB" w:eastAsia="zh-CN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25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5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6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7">
    <w:name w:val="Bullets"/>
    <w:basedOn w:val="35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jc w:val="left"/>
      <w:textAlignment w:val="baseline"/>
    </w:pPr>
    <w:rPr>
      <w:rFonts w:ascii="CG Times (WN)" w:hAnsi="CG Times (WN)"/>
      <w:szCs w:val="20"/>
      <w:lang w:eastAsia="de-DE"/>
    </w:rPr>
  </w:style>
  <w:style w:type="paragraph" w:customStyle="1" w:styleId="258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60">
    <w:name w:val="Tabellengitternetz1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2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3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4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5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6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7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ellengitternetz8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8">
    <w:name w:val="Tabellengitternetz9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9">
    <w:name w:val="Table Grid21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72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3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6">
    <w:name w:val="Endnote Text Char"/>
    <w:basedOn w:val="58"/>
    <w:link w:val="43"/>
    <w:qFormat/>
    <w:uiPriority w:val="0"/>
    <w:rPr>
      <w:rFonts w:eastAsia="Times New Roman"/>
    </w:rPr>
  </w:style>
  <w:style w:type="paragraph" w:customStyle="1" w:styleId="27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8">
    <w:name w:val="NB2"/>
    <w:basedOn w:val="95"/>
    <w:qFormat/>
    <w:uiPriority w:val="0"/>
    <w:rPr>
      <w:rFonts w:eastAsia="Times New Roman"/>
      <w:lang w:eastAsia="ja-JP"/>
    </w:rPr>
  </w:style>
  <w:style w:type="paragraph" w:customStyle="1" w:styleId="279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ja-JP"/>
    </w:rPr>
  </w:style>
  <w:style w:type="paragraph" w:customStyle="1" w:styleId="280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Note Heading Char"/>
    <w:basedOn w:val="58"/>
    <w:link w:val="26"/>
    <w:qFormat/>
    <w:uiPriority w:val="0"/>
    <w:rPr>
      <w:rFonts w:eastAsia="MS Mincho"/>
    </w:rPr>
  </w:style>
  <w:style w:type="character" w:customStyle="1" w:styleId="282">
    <w:name w:val="HTML Preformatted Char"/>
    <w:basedOn w:val="58"/>
    <w:link w:val="54"/>
    <w:qFormat/>
    <w:uiPriority w:val="0"/>
    <w:rPr>
      <w:rFonts w:ascii="Courier New" w:hAnsi="Courier New" w:eastAsia="MS Mincho"/>
    </w:rPr>
  </w:style>
  <w:style w:type="paragraph" w:customStyle="1" w:styleId="283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5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9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2">
    <w:name w:val="EQ Char"/>
    <w:link w:val="69"/>
    <w:qFormat/>
    <w:uiPriority w:val="0"/>
    <w:rPr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7">
    <w:name w:val="List Bullet 2 Char"/>
    <w:link w:val="29"/>
    <w:qFormat/>
    <w:uiPriority w:val="0"/>
    <w:rPr>
      <w:rFonts w:eastAsia="Times New Roman"/>
    </w:rPr>
  </w:style>
  <w:style w:type="character" w:customStyle="1" w:styleId="338">
    <w:name w:val="B3 Char2"/>
    <w:qFormat/>
    <w:uiPriority w:val="0"/>
    <w:rPr>
      <w:lang w:val="en-GB"/>
    </w:rPr>
  </w:style>
  <w:style w:type="paragraph" w:customStyle="1" w:styleId="339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4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4">
    <w:name w:val="Char Char191"/>
    <w:semiHidden/>
    <w:qFormat/>
    <w:uiPriority w:val="0"/>
    <w:rPr>
      <w:rFonts w:ascii="Times New Roman" w:hAnsi="Times New Roman"/>
      <w:lang w:val="en-GB"/>
    </w:rPr>
  </w:style>
  <w:style w:type="character" w:customStyle="1" w:styleId="34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46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7">
    <w:name w:val="Char Char131"/>
    <w:semiHidden/>
    <w:qFormat/>
    <w:uiPriority w:val="0"/>
    <w:rPr>
      <w:rFonts w:eastAsia="宋体"/>
      <w:lang w:val="en-GB" w:eastAsia="en-US" w:bidi="ar-SA"/>
    </w:rPr>
  </w:style>
  <w:style w:type="character" w:customStyle="1" w:styleId="348">
    <w:name w:val="Char Char7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49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50">
    <w:name w:val="Char Char51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5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5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53">
    <w:name w:val="Char Char1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5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5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5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0">
    <w:name w:val="List Paragraph Char"/>
    <w:link w:val="110"/>
    <w:qFormat/>
    <w:locked/>
    <w:uiPriority w:val="34"/>
    <w:rPr>
      <w:lang w:val="en-GB"/>
    </w:rPr>
  </w:style>
  <w:style w:type="paragraph" w:customStyle="1" w:styleId="361">
    <w:name w:val="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Char Char32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6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6">
    <w:name w:val="Char Char192"/>
    <w:semiHidden/>
    <w:qFormat/>
    <w:uiPriority w:val="0"/>
    <w:rPr>
      <w:rFonts w:ascii="Times New Roman" w:hAnsi="Times New Roman"/>
      <w:lang w:val="en-GB"/>
    </w:rPr>
  </w:style>
  <w:style w:type="character" w:customStyle="1" w:styleId="367">
    <w:name w:val="Char Char8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68">
    <w:name w:val="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370">
    <w:name w:val="Char Char7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1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72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73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74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5">
    <w:name w:val="Char Char112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76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77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78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383">
    <w:name w:val="3GPP 正文"/>
    <w:basedOn w:val="1"/>
    <w:link w:val="38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384">
    <w:name w:val="3GPP 正文 Char"/>
    <w:link w:val="383"/>
    <w:qFormat/>
    <w:uiPriority w:val="0"/>
    <w:rPr>
      <w:rFonts w:eastAsia="宋体"/>
      <w:lang w:eastAsia="ja-JP"/>
    </w:rPr>
  </w:style>
  <w:style w:type="character" w:customStyle="1" w:styleId="385">
    <w:name w:val="B1 Char1"/>
    <w:qFormat/>
    <w:uiPriority w:val="0"/>
    <w:rPr>
      <w:lang w:val="en-GB" w:eastAsia="ja-JP" w:bidi="ar-SA"/>
    </w:rPr>
  </w:style>
  <w:style w:type="paragraph" w:customStyle="1" w:styleId="38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B1 (文字)"/>
    <w:qFormat/>
    <w:uiPriority w:val="0"/>
    <w:rPr>
      <w:lang w:val="en-GB" w:eastAsia="ja-JP" w:bidi="ar-SA"/>
    </w:rPr>
  </w:style>
  <w:style w:type="character" w:customStyle="1" w:styleId="389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39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1">
    <w:name w:val="Intense Emphasis"/>
    <w:qFormat/>
    <w:uiPriority w:val="21"/>
    <w:rPr>
      <w:b/>
      <w:bCs/>
      <w:i/>
      <w:iCs/>
      <w:color w:val="4F81BD"/>
    </w:rPr>
  </w:style>
  <w:style w:type="paragraph" w:customStyle="1" w:styleId="39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96">
    <w:name w:val="bodytext4"/>
    <w:basedOn w:val="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/>
      <w:jc w:val="left"/>
      <w:textAlignment w:val="baseline"/>
    </w:pPr>
    <w:rPr>
      <w:rFonts w:eastAsia="宋体"/>
      <w:sz w:val="24"/>
      <w:szCs w:val="20"/>
      <w:lang w:val="en-GB"/>
    </w:rPr>
  </w:style>
  <w:style w:type="paragraph" w:customStyle="1" w:styleId="397">
    <w:name w:val="References"/>
    <w:basedOn w:val="1"/>
    <w:next w:val="1"/>
    <w:qFormat/>
    <w:uiPriority w:val="0"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398">
    <w:name w:val="参考文献"/>
    <w:basedOn w:val="1"/>
    <w:qFormat/>
    <w:uiPriority w:val="0"/>
    <w:pPr>
      <w:keepLines/>
      <w:tabs>
        <w:tab w:val="left" w:pos="720"/>
      </w:tabs>
      <w:spacing w:after="0"/>
      <w:ind w:left="720" w:hanging="360"/>
    </w:pPr>
    <w:rPr>
      <w:rFonts w:eastAsia="MS Mincho"/>
    </w:rPr>
  </w:style>
  <w:style w:type="paragraph" w:customStyle="1" w:styleId="39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400">
    <w:name w:val="??? 2"/>
    <w:basedOn w:val="399"/>
    <w:next w:val="39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01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40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409">
    <w:name w:val="样式1"/>
    <w:basedOn w:val="9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41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41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412">
    <w:name w:val="BodyBest"/>
    <w:basedOn w:val="1"/>
    <w:link w:val="413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413">
    <w:name w:val="BodyBest Char"/>
    <w:link w:val="412"/>
    <w:qFormat/>
    <w:uiPriority w:val="0"/>
    <w:rPr>
      <w:rFonts w:ascii="Arial" w:hAnsi="Arial" w:eastAsia="MS Mincho"/>
    </w:rPr>
  </w:style>
  <w:style w:type="paragraph" w:customStyle="1" w:styleId="4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15">
    <w:name w:val="IvD Instructiontext"/>
    <w:basedOn w:val="35"/>
    <w:link w:val="41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i/>
      <w:color w:val="7F7F7F"/>
      <w:spacing w:val="2"/>
      <w:sz w:val="18"/>
      <w:szCs w:val="18"/>
    </w:rPr>
  </w:style>
  <w:style w:type="character" w:customStyle="1" w:styleId="416">
    <w:name w:val="IvD Instructiontext Char"/>
    <w:link w:val="415"/>
    <w:qFormat/>
    <w:uiPriority w:val="99"/>
    <w:rPr>
      <w:rFonts w:ascii="Arial" w:hAnsi="Arial" w:eastAsia="Times New Roman"/>
      <w:i/>
      <w:color w:val="7F7F7F"/>
      <w:spacing w:val="2"/>
      <w:sz w:val="18"/>
      <w:szCs w:val="18"/>
    </w:rPr>
  </w:style>
  <w:style w:type="paragraph" w:customStyle="1" w:styleId="417">
    <w:name w:val="IvD bodytext"/>
    <w:basedOn w:val="35"/>
    <w:link w:val="41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spacing w:val="2"/>
      <w:szCs w:val="20"/>
    </w:rPr>
  </w:style>
  <w:style w:type="character" w:customStyle="1" w:styleId="418">
    <w:name w:val="IvD bodytext Char"/>
    <w:link w:val="417"/>
    <w:qFormat/>
    <w:uiPriority w:val="0"/>
    <w:rPr>
      <w:rFonts w:ascii="Arial" w:hAnsi="Arial" w:eastAsia="Times New Roman"/>
      <w:spacing w:val="2"/>
    </w:rPr>
  </w:style>
  <w:style w:type="paragraph" w:customStyle="1" w:styleId="419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Char Char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5">
    <w:name w:val="_tgc"/>
    <w:qFormat/>
    <w:uiPriority w:val="0"/>
  </w:style>
  <w:style w:type="paragraph" w:customStyle="1" w:styleId="426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sz w:val="18"/>
      <w:lang w:eastAsia="ko-KR"/>
    </w:rPr>
  </w:style>
  <w:style w:type="paragraph" w:customStyle="1" w:styleId="427">
    <w:name w:val="表格题注"/>
    <w:next w:val="1"/>
    <w:qFormat/>
    <w:uiPriority w:val="0"/>
    <w:pPr>
      <w:numPr>
        <w:ilvl w:val="0"/>
        <w:numId w:val="6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428">
    <w:name w:val="st1"/>
    <w:basedOn w:val="58"/>
    <w:qFormat/>
    <w:uiPriority w:val="0"/>
  </w:style>
  <w:style w:type="paragraph" w:customStyle="1" w:styleId="42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styleId="430">
    <w:name w:val="Placeholder Text"/>
    <w:basedOn w:val="58"/>
    <w:semiHidden/>
    <w:qFormat/>
    <w:uiPriority w:val="99"/>
    <w:rPr>
      <w:color w:val="808080"/>
    </w:rPr>
  </w:style>
  <w:style w:type="paragraph" w:customStyle="1" w:styleId="43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F914F8-21FE-4471-80EA-98B3185F51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179</Pages>
  <Words>61743</Words>
  <Characters>351939</Characters>
  <Lines>2932</Lines>
  <Paragraphs>825</Paragraphs>
  <TotalTime>1</TotalTime>
  <ScaleCrop>false</ScaleCrop>
  <LinksUpToDate>false</LinksUpToDate>
  <CharactersWithSpaces>412857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2018-08-31T15:18:00Z</dcterms:created>
  <dc:creator>MCC Support</dc:creator>
  <cp:keywords>&lt;keyword[, keyword, ]&gt;</cp:keywords>
  <cp:lastModifiedBy>xuefei2</cp:lastModifiedBy>
  <dcterms:modified xsi:type="dcterms:W3CDTF">2018-10-12T03:08:21Z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1535728683</vt:lpwstr>
  </property>
  <property fmtid="{D5CDD505-2E9C-101B-9397-08002B2CF9AE}" pid="9" name="KSOProductBuildVer">
    <vt:lpwstr>2052-10.8.2.6613</vt:lpwstr>
  </property>
</Properties>
</file>